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top w:w="15" w:type="dxa"/>
          <w:left w:w="15" w:type="dxa"/>
          <w:bottom w:w="15" w:type="dxa"/>
          <w:right w:w="15" w:type="dxa"/>
        </w:tblCellMar>
        <w:tblLook w:val="04A0"/>
      </w:tblPr>
      <w:tblGrid>
        <w:gridCol w:w="9252"/>
      </w:tblGrid>
      <w:tr w:rsidR="00CC773D" w:rsidRPr="00CC773D" w:rsidTr="00007E46">
        <w:trPr>
          <w:trHeight w:val="1054"/>
        </w:trPr>
        <w:tc>
          <w:tcPr>
            <w:tcW w:w="9581" w:type="dxa"/>
            <w:tcBorders>
              <w:top w:val="nil"/>
              <w:left w:val="nil"/>
              <w:bottom w:val="nil"/>
              <w:right w:val="nil"/>
            </w:tcBorders>
            <w:shd w:val="clear" w:color="auto" w:fill="C6EBEB"/>
            <w:tcMar>
              <w:top w:w="113" w:type="dxa"/>
              <w:left w:w="113" w:type="dxa"/>
              <w:bottom w:w="113" w:type="dxa"/>
              <w:right w:w="113" w:type="dxa"/>
            </w:tcMar>
            <w:vAlign w:val="center"/>
          </w:tcPr>
          <w:p w:rsidR="00DA6E41" w:rsidRDefault="00DA6E41" w:rsidP="00DA6E41">
            <w:pPr>
              <w:pStyle w:val="a5"/>
              <w:jc w:val="center"/>
              <w:rPr>
                <w:rFonts w:ascii="HY견고딕" w:eastAsia="HY견고딕" w:hAnsi="HY견고딕"/>
                <w:sz w:val="40"/>
                <w:szCs w:val="40"/>
              </w:rPr>
            </w:pPr>
            <w:r>
              <w:rPr>
                <w:rFonts w:ascii="HY견고딕" w:eastAsia="HY견고딕" w:hAnsi="HY견고딕" w:hint="eastAsia"/>
                <w:sz w:val="40"/>
                <w:szCs w:val="40"/>
              </w:rPr>
              <w:t>Excavation Sites experienced via VR</w:t>
            </w:r>
          </w:p>
          <w:p w:rsidR="00CC773D" w:rsidRPr="00AF2771" w:rsidRDefault="00DA6E41" w:rsidP="00DA6E41">
            <w:pPr>
              <w:widowControl/>
              <w:wordWrap/>
              <w:autoSpaceDE/>
              <w:autoSpaceDN/>
              <w:snapToGrid w:val="0"/>
              <w:spacing w:after="0" w:line="384" w:lineRule="auto"/>
              <w:jc w:val="center"/>
              <w:rPr>
                <w:rFonts w:ascii="HY견고딕" w:eastAsia="HY견고딕" w:hAnsi="HY견고딕" w:cs="굴림"/>
                <w:color w:val="000000"/>
                <w:kern w:val="0"/>
                <w:sz w:val="26"/>
                <w:szCs w:val="26"/>
              </w:rPr>
            </w:pPr>
            <w:r>
              <w:rPr>
                <w:rFonts w:ascii="HY견고딕" w:eastAsia="HY견고딕" w:hAnsi="HY견고딕" w:hint="eastAsia"/>
                <w:sz w:val="28"/>
                <w:szCs w:val="28"/>
              </w:rPr>
              <w:t>- The National Research Institute of Cultural Heritage publishes 『2018 Journal of Korean Archaeology』-</w:t>
            </w:r>
          </w:p>
        </w:tc>
      </w:tr>
    </w:tbl>
    <w:p w:rsidR="00007E46" w:rsidRPr="00007E46" w:rsidRDefault="00007E46" w:rsidP="00007E46">
      <w:pPr>
        <w:spacing w:after="0" w:line="360" w:lineRule="auto"/>
        <w:jc w:val="left"/>
        <w:textAlignment w:val="baseline"/>
        <w:rPr>
          <w:rFonts w:ascii="굴림" w:eastAsia="굴림" w:hAnsi="굴림" w:cs="굴림"/>
          <w:color w:val="000000"/>
          <w:kern w:val="0"/>
          <w:szCs w:val="20"/>
        </w:rPr>
      </w:pPr>
    </w:p>
    <w:p w:rsidR="00DA6E41" w:rsidRPr="00DA6E41" w:rsidRDefault="00DA6E41" w:rsidP="00DA6E41">
      <w:pPr>
        <w:widowControl/>
        <w:wordWrap/>
        <w:autoSpaceDE/>
        <w:autoSpaceDN/>
        <w:snapToGrid w:val="0"/>
        <w:spacing w:after="0" w:line="384" w:lineRule="auto"/>
        <w:ind w:left="240" w:right="240"/>
        <w:jc w:val="left"/>
        <w:rPr>
          <w:rFonts w:ascii="돋움" w:eastAsia="돋움" w:hAnsi="돋움" w:cs="굴림"/>
          <w:color w:val="000000"/>
          <w:kern w:val="0"/>
          <w:sz w:val="22"/>
        </w:rPr>
      </w:pPr>
      <w:r w:rsidRPr="00DA6E41">
        <w:rPr>
          <w:rFonts w:ascii="돋움" w:eastAsia="돋움" w:hAnsi="돋움" w:cs="굴림" w:hint="eastAsia"/>
          <w:color w:val="000000"/>
          <w:kern w:val="0"/>
          <w:sz w:val="22"/>
        </w:rPr>
        <w:t xml:space="preserve">Archaeological Studies Division, National Research Institute of </w:t>
      </w:r>
      <w:proofErr w:type="spellStart"/>
      <w:r w:rsidRPr="00DA6E41">
        <w:rPr>
          <w:rFonts w:ascii="돋움" w:eastAsia="돋움" w:hAnsi="돋움" w:cs="굴림" w:hint="eastAsia"/>
          <w:color w:val="000000"/>
          <w:kern w:val="0"/>
          <w:sz w:val="22"/>
        </w:rPr>
        <w:t>Cuitural</w:t>
      </w:r>
      <w:proofErr w:type="spellEnd"/>
      <w:r w:rsidRPr="00DA6E41">
        <w:rPr>
          <w:rFonts w:ascii="돋움" w:eastAsia="돋움" w:hAnsi="돋움" w:cs="굴림" w:hint="eastAsia"/>
          <w:color w:val="000000"/>
          <w:kern w:val="0"/>
          <w:sz w:val="22"/>
        </w:rPr>
        <w:t xml:space="preserve"> Heritage</w:t>
      </w:r>
    </w:p>
    <w:p w:rsidR="00DA6E41" w:rsidRPr="00DA6E41" w:rsidRDefault="00DA6E41" w:rsidP="00DA6E41">
      <w:pPr>
        <w:widowControl/>
        <w:wordWrap/>
        <w:autoSpaceDE/>
        <w:autoSpaceDN/>
        <w:snapToGrid w:val="0"/>
        <w:spacing w:after="0" w:line="384" w:lineRule="auto"/>
        <w:ind w:left="240" w:right="240"/>
        <w:jc w:val="left"/>
        <w:rPr>
          <w:rFonts w:ascii="돋움" w:eastAsia="돋움" w:hAnsi="돋움" w:cs="굴림" w:hint="eastAsia"/>
          <w:color w:val="000000"/>
          <w:kern w:val="0"/>
          <w:sz w:val="22"/>
        </w:rPr>
      </w:pPr>
      <w:proofErr w:type="spellStart"/>
      <w:r w:rsidRPr="00DA6E41">
        <w:rPr>
          <w:rFonts w:ascii="돋움" w:eastAsia="돋움" w:hAnsi="돋움" w:cs="굴림" w:hint="eastAsia"/>
          <w:color w:val="000000"/>
          <w:kern w:val="0"/>
          <w:sz w:val="22"/>
        </w:rPr>
        <w:t>Hwang</w:t>
      </w:r>
      <w:proofErr w:type="gramStart"/>
      <w:r w:rsidRPr="00DA6E41">
        <w:rPr>
          <w:rFonts w:ascii="돋움" w:eastAsia="돋움" w:hAnsi="돋움" w:cs="굴림" w:hint="eastAsia"/>
          <w:color w:val="000000"/>
          <w:kern w:val="0"/>
          <w:sz w:val="22"/>
        </w:rPr>
        <w:t>,Ji</w:t>
      </w:r>
      <w:proofErr w:type="gramEnd"/>
      <w:r w:rsidRPr="00DA6E41">
        <w:rPr>
          <w:rFonts w:ascii="돋움" w:eastAsia="돋움" w:hAnsi="돋움" w:cs="굴림" w:hint="eastAsia"/>
          <w:color w:val="000000"/>
          <w:kern w:val="0"/>
          <w:sz w:val="22"/>
        </w:rPr>
        <w:t>-hae</w:t>
      </w:r>
      <w:proofErr w:type="spellEnd"/>
      <w:r w:rsidRPr="00DA6E41">
        <w:rPr>
          <w:rFonts w:ascii="돋움" w:eastAsia="돋움" w:hAnsi="돋움" w:cs="굴림" w:hint="eastAsia"/>
          <w:color w:val="000000"/>
          <w:kern w:val="0"/>
          <w:sz w:val="22"/>
        </w:rPr>
        <w:t xml:space="preserve"> Senior Researcher(042-860-9172), </w:t>
      </w:r>
      <w:proofErr w:type="spellStart"/>
      <w:r w:rsidRPr="00DA6E41">
        <w:rPr>
          <w:rFonts w:ascii="돋움" w:eastAsia="돋움" w:hAnsi="돋움" w:cs="굴림" w:hint="eastAsia"/>
          <w:color w:val="000000"/>
          <w:kern w:val="0"/>
          <w:sz w:val="22"/>
        </w:rPr>
        <w:t>Lee,Cho-rong</w:t>
      </w:r>
      <w:proofErr w:type="spellEnd"/>
      <w:r w:rsidRPr="00DA6E41">
        <w:rPr>
          <w:rFonts w:ascii="돋움" w:eastAsia="돋움" w:hAnsi="돋움" w:cs="굴림" w:hint="eastAsia"/>
          <w:color w:val="000000"/>
          <w:kern w:val="0"/>
          <w:sz w:val="22"/>
        </w:rPr>
        <w:t xml:space="preserve"> Researcher(042-860-9180)</w:t>
      </w:r>
    </w:p>
    <w:p w:rsidR="00DA6E41" w:rsidRPr="00DA6E41" w:rsidRDefault="00DA6E41" w:rsidP="00DA6E41">
      <w:pPr>
        <w:widowControl/>
        <w:wordWrap/>
        <w:autoSpaceDE/>
        <w:autoSpaceDN/>
        <w:snapToGrid w:val="0"/>
        <w:spacing w:after="0" w:line="384" w:lineRule="auto"/>
        <w:rPr>
          <w:rFonts w:ascii="한컴바탕" w:eastAsia="한컴바탕" w:hAnsi="한컴바탕" w:cs="한컴바탕" w:hint="eastAsia"/>
          <w:shadow/>
          <w:color w:val="000000"/>
          <w:kern w:val="0"/>
          <w:szCs w:val="20"/>
        </w:rPr>
      </w:pPr>
    </w:p>
    <w:p w:rsidR="00DA6E41" w:rsidRPr="00DA6E41" w:rsidRDefault="00DA6E41" w:rsidP="00DA6E41">
      <w:pPr>
        <w:widowControl/>
        <w:wordWrap/>
        <w:autoSpaceDE/>
        <w:autoSpaceDN/>
        <w:snapToGrid w:val="0"/>
        <w:spacing w:after="400" w:line="360" w:lineRule="auto"/>
        <w:rPr>
          <w:rFonts w:ascii="휴먼명조" w:eastAsia="휴먼명조" w:hAnsi="HCI Poppy" w:cs="굴림"/>
          <w:color w:val="000000"/>
          <w:kern w:val="0"/>
          <w:sz w:val="24"/>
          <w:szCs w:val="24"/>
        </w:rPr>
      </w:pPr>
      <w:r w:rsidRPr="00DA6E41">
        <w:rPr>
          <w:rFonts w:ascii="HCI Poppy" w:eastAsia="휴먼명조" w:hAnsi="HCI Poppy" w:cs="굴림"/>
          <w:color w:val="000000"/>
          <w:kern w:val="0"/>
          <w:sz w:val="24"/>
          <w:szCs w:val="24"/>
        </w:rPr>
        <w:t>The National Research Institute of</w:t>
      </w:r>
      <w:r w:rsidRPr="00DA6E41">
        <w:rPr>
          <w:rFonts w:ascii="HCI Poppy" w:eastAsia="휴먼명조" w:hAnsi="HCI Poppy" w:cs="굴림"/>
          <w:color w:val="000000"/>
          <w:kern w:val="0"/>
          <w:sz w:val="24"/>
          <w:szCs w:val="24"/>
        </w:rPr>
        <w:t xml:space="preserve">　</w:t>
      </w:r>
      <w:r w:rsidRPr="00DA6E41">
        <w:rPr>
          <w:rFonts w:ascii="HCI Poppy" w:eastAsia="휴먼명조" w:hAnsi="HCI Poppy" w:cs="굴림"/>
          <w:color w:val="000000"/>
          <w:kern w:val="0"/>
          <w:sz w:val="24"/>
          <w:szCs w:val="24"/>
        </w:rPr>
        <w:t>Cultural Heritage of the Cultural Heritage Administration (</w:t>
      </w:r>
      <w:proofErr w:type="spellStart"/>
      <w:r w:rsidRPr="00DA6E41">
        <w:rPr>
          <w:rFonts w:ascii="HCI Poppy" w:eastAsia="휴먼명조" w:hAnsi="HCI Poppy" w:cs="굴림"/>
          <w:color w:val="000000"/>
          <w:kern w:val="0"/>
          <w:sz w:val="24"/>
          <w:szCs w:val="24"/>
        </w:rPr>
        <w:t>Choi</w:t>
      </w:r>
      <w:proofErr w:type="spellEnd"/>
      <w:r w:rsidRPr="00DA6E41">
        <w:rPr>
          <w:rFonts w:ascii="HCI Poppy" w:eastAsia="휴먼명조" w:hAnsi="HCI Poppy" w:cs="굴림"/>
          <w:color w:val="000000"/>
          <w:kern w:val="0"/>
          <w:sz w:val="24"/>
          <w:szCs w:val="24"/>
        </w:rPr>
        <w:t xml:space="preserve"> </w:t>
      </w:r>
      <w:proofErr w:type="spellStart"/>
      <w:r w:rsidRPr="00DA6E41">
        <w:rPr>
          <w:rFonts w:ascii="HCI Poppy" w:eastAsia="휴먼명조" w:hAnsi="HCI Poppy" w:cs="굴림"/>
          <w:color w:val="000000"/>
          <w:kern w:val="0"/>
          <w:sz w:val="24"/>
          <w:szCs w:val="24"/>
        </w:rPr>
        <w:t>Jongdeok</w:t>
      </w:r>
      <w:proofErr w:type="spellEnd"/>
      <w:r w:rsidRPr="00DA6E41">
        <w:rPr>
          <w:rFonts w:ascii="HCI Poppy" w:eastAsia="휴먼명조" w:hAnsi="HCI Poppy" w:cs="굴림"/>
          <w:color w:val="000000"/>
          <w:kern w:val="0"/>
          <w:sz w:val="24"/>
          <w:szCs w:val="24"/>
        </w:rPr>
        <w:t xml:space="preserve">, Director General) has published </w:t>
      </w:r>
      <w:r w:rsidRPr="00DA6E41">
        <w:rPr>
          <w:rFonts w:ascii="HCI Poppy" w:eastAsia="휴먼명조" w:hAnsi="HCI Poppy" w:cs="굴림"/>
          <w:b/>
          <w:bCs/>
          <w:color w:val="000000"/>
          <w:kern w:val="0"/>
          <w:sz w:val="24"/>
          <w:szCs w:val="24"/>
        </w:rPr>
        <w:t xml:space="preserve">Korean and English editions of the </w:t>
      </w:r>
      <w:r w:rsidRPr="00DA6E41">
        <w:rPr>
          <w:rFonts w:ascii="HCI Poppy" w:eastAsia="휴먼명조" w:hAnsi="HCI Poppy" w:cs="굴림"/>
          <w:b/>
          <w:bCs/>
          <w:color w:val="000000"/>
          <w:kern w:val="0"/>
          <w:sz w:val="24"/>
          <w:szCs w:val="24"/>
        </w:rPr>
        <w:t>『</w:t>
      </w:r>
      <w:r w:rsidRPr="00DA6E41">
        <w:rPr>
          <w:rFonts w:ascii="HCI Poppy" w:eastAsia="휴먼명조" w:hAnsi="HCI Poppy" w:cs="굴림"/>
          <w:b/>
          <w:bCs/>
          <w:color w:val="000000"/>
          <w:kern w:val="0"/>
          <w:sz w:val="24"/>
          <w:szCs w:val="24"/>
        </w:rPr>
        <w:t>2018 Journal of Korean Archaeology</w:t>
      </w:r>
      <w:r w:rsidRPr="00DA6E41">
        <w:rPr>
          <w:rFonts w:ascii="HCI Poppy" w:eastAsia="휴먼명조" w:hAnsi="HCI Poppy" w:cs="굴림"/>
          <w:b/>
          <w:bCs/>
          <w:color w:val="000000"/>
          <w:kern w:val="0"/>
          <w:sz w:val="24"/>
          <w:szCs w:val="24"/>
        </w:rPr>
        <w:t>』</w:t>
      </w:r>
      <w:r w:rsidRPr="00DA6E41">
        <w:rPr>
          <w:rFonts w:ascii="HCI Poppy" w:eastAsia="휴먼명조" w:hAnsi="HCI Poppy" w:cs="굴림"/>
          <w:b/>
          <w:bCs/>
          <w:color w:val="000000"/>
          <w:kern w:val="0"/>
          <w:sz w:val="24"/>
          <w:szCs w:val="24"/>
        </w:rPr>
        <w:t>, a compilation of reports on major achievements of Korean archaeology in form of a Journal.</w:t>
      </w:r>
      <w:r w:rsidRPr="00DA6E41">
        <w:rPr>
          <w:rFonts w:ascii="HCI Poppy" w:eastAsia="휴먼명조" w:hAnsi="HCI Poppy" w:cs="굴림"/>
          <w:color w:val="000000"/>
          <w:kern w:val="0"/>
          <w:sz w:val="24"/>
          <w:szCs w:val="24"/>
        </w:rPr>
        <w:t xml:space="preserve"> </w:t>
      </w:r>
    </w:p>
    <w:p w:rsidR="00DA6E41" w:rsidRPr="00DA6E41" w:rsidRDefault="00DA6E41" w:rsidP="00DA6E41">
      <w:pPr>
        <w:widowControl/>
        <w:wordWrap/>
        <w:autoSpaceDE/>
        <w:autoSpaceDN/>
        <w:snapToGrid w:val="0"/>
        <w:spacing w:after="400" w:line="360" w:lineRule="auto"/>
        <w:rPr>
          <w:rFonts w:ascii="HCI Poppy" w:eastAsia="휴먼명조" w:hAnsi="HCI Poppy" w:cs="굴림" w:hint="eastAsia"/>
          <w:color w:val="000000"/>
          <w:kern w:val="0"/>
          <w:sz w:val="24"/>
          <w:szCs w:val="24"/>
        </w:rPr>
      </w:pPr>
    </w:p>
    <w:p w:rsidR="00DA6E41" w:rsidRPr="00DA6E41" w:rsidRDefault="00DA6E41" w:rsidP="00DA6E41">
      <w:pPr>
        <w:widowControl/>
        <w:wordWrap/>
        <w:autoSpaceDE/>
        <w:autoSpaceDN/>
        <w:snapToGrid w:val="0"/>
        <w:spacing w:after="400" w:line="360" w:lineRule="auto"/>
        <w:rPr>
          <w:rFonts w:ascii="휴먼명조" w:eastAsia="휴먼명조" w:hAnsi="HCI Poppy" w:cs="굴림"/>
          <w:color w:val="000000"/>
          <w:kern w:val="0"/>
          <w:sz w:val="24"/>
          <w:szCs w:val="24"/>
        </w:rPr>
      </w:pPr>
      <w:r w:rsidRPr="00DA6E41">
        <w:rPr>
          <w:rFonts w:ascii="HCI Poppy" w:eastAsia="휴먼명조" w:hAnsi="HCI Poppy" w:cs="굴림"/>
          <w:color w:val="000000"/>
          <w:kern w:val="0"/>
          <w:sz w:val="24"/>
          <w:szCs w:val="24"/>
        </w:rPr>
        <w:t>For this issue of</w:t>
      </w:r>
      <w:r w:rsidRPr="00DA6E41">
        <w:rPr>
          <w:rFonts w:ascii="HCI Poppy" w:eastAsia="휴먼명조" w:hAnsi="HCI Poppy" w:cs="굴림"/>
          <w:color w:val="000000"/>
          <w:kern w:val="0"/>
          <w:sz w:val="24"/>
          <w:szCs w:val="24"/>
        </w:rPr>
        <w:t>『</w:t>
      </w:r>
      <w:r w:rsidRPr="00DA6E41">
        <w:rPr>
          <w:rFonts w:ascii="HCI Poppy" w:eastAsia="휴먼명조" w:hAnsi="HCI Poppy" w:cs="굴림"/>
          <w:color w:val="000000"/>
          <w:kern w:val="0"/>
          <w:sz w:val="24"/>
          <w:szCs w:val="24"/>
        </w:rPr>
        <w:t>2018 Journal of Korean Archaeology</w:t>
      </w:r>
      <w:r w:rsidRPr="00DA6E41">
        <w:rPr>
          <w:rFonts w:ascii="HCI Poppy" w:eastAsia="휴먼명조" w:hAnsi="HCI Poppy" w:cs="굴림"/>
          <w:color w:val="000000"/>
          <w:kern w:val="0"/>
          <w:sz w:val="24"/>
          <w:szCs w:val="24"/>
        </w:rPr>
        <w:t>』</w:t>
      </w:r>
      <w:r w:rsidRPr="00DA6E41">
        <w:rPr>
          <w:rFonts w:ascii="HCI Poppy" w:eastAsia="휴먼명조" w:hAnsi="HCI Poppy" w:cs="굴림"/>
          <w:color w:val="000000"/>
          <w:kern w:val="0"/>
          <w:sz w:val="24"/>
          <w:szCs w:val="24"/>
        </w:rPr>
        <w:t xml:space="preserve">, 32 scientifically </w:t>
      </w:r>
      <w:proofErr w:type="spellStart"/>
      <w:r w:rsidRPr="00DA6E41">
        <w:rPr>
          <w:rFonts w:ascii="HCI Poppy" w:eastAsia="휴먼명조" w:hAnsi="HCI Poppy" w:cs="굴림"/>
          <w:color w:val="000000"/>
          <w:kern w:val="0"/>
          <w:sz w:val="24"/>
          <w:szCs w:val="24"/>
        </w:rPr>
        <w:t>significan</w:t>
      </w:r>
      <w:proofErr w:type="spellEnd"/>
      <w:r w:rsidRPr="00DA6E41">
        <w:rPr>
          <w:rFonts w:ascii="HCI Poppy" w:eastAsia="휴먼명조" w:hAnsi="HCI Poppy" w:cs="굴림"/>
          <w:color w:val="000000"/>
          <w:kern w:val="0"/>
          <w:sz w:val="24"/>
          <w:szCs w:val="24"/>
        </w:rPr>
        <w:t xml:space="preserve"> excavation sites in- and outside Korea were selected by experts in archaeology and cultural heritage, out of all the sites investigated in 2018, which have received special attention from media and academia. </w:t>
      </w:r>
    </w:p>
    <w:p w:rsidR="00DA6E41" w:rsidRPr="00DA6E41" w:rsidRDefault="00DA6E41" w:rsidP="00DA6E41">
      <w:pPr>
        <w:widowControl/>
        <w:wordWrap/>
        <w:autoSpaceDE/>
        <w:autoSpaceDN/>
        <w:snapToGrid w:val="0"/>
        <w:spacing w:after="400" w:line="360" w:lineRule="auto"/>
        <w:rPr>
          <w:rFonts w:ascii="HCI Poppy" w:eastAsia="휴먼명조" w:hAnsi="HCI Poppy" w:cs="굴림" w:hint="eastAsia"/>
          <w:color w:val="000000"/>
          <w:kern w:val="0"/>
          <w:sz w:val="24"/>
          <w:szCs w:val="24"/>
        </w:rPr>
      </w:pPr>
    </w:p>
    <w:p w:rsidR="00DA6E41" w:rsidRPr="00DA6E41" w:rsidRDefault="00DA6E41" w:rsidP="00DA6E41">
      <w:pPr>
        <w:widowControl/>
        <w:wordWrap/>
        <w:autoSpaceDE/>
        <w:autoSpaceDN/>
        <w:snapToGrid w:val="0"/>
        <w:spacing w:after="400" w:line="360" w:lineRule="auto"/>
        <w:rPr>
          <w:rFonts w:ascii="휴먼명조" w:eastAsia="휴먼명조" w:hAnsi="HCI Poppy" w:cs="굴림"/>
          <w:color w:val="000000"/>
          <w:kern w:val="0"/>
          <w:sz w:val="24"/>
          <w:szCs w:val="24"/>
        </w:rPr>
      </w:pPr>
      <w:r w:rsidRPr="00DA6E41">
        <w:rPr>
          <w:rFonts w:ascii="HCI Poppy" w:eastAsia="휴먼명조" w:hAnsi="HCI Poppy" w:cs="굴림"/>
          <w:color w:val="000000"/>
          <w:kern w:val="0"/>
          <w:sz w:val="24"/>
          <w:szCs w:val="24"/>
        </w:rPr>
        <w:t xml:space="preserve">The book contains various excavation achievements ranging from the Paleolithic Site in </w:t>
      </w:r>
      <w:proofErr w:type="spellStart"/>
      <w:r w:rsidRPr="00DA6E41">
        <w:rPr>
          <w:rFonts w:ascii="HCI Poppy" w:eastAsia="휴먼명조" w:hAnsi="HCI Poppy" w:cs="굴림"/>
          <w:color w:val="000000"/>
          <w:kern w:val="0"/>
          <w:sz w:val="24"/>
          <w:szCs w:val="24"/>
        </w:rPr>
        <w:t>Sintanjin</w:t>
      </w:r>
      <w:proofErr w:type="spellEnd"/>
      <w:r w:rsidRPr="00DA6E41">
        <w:rPr>
          <w:rFonts w:ascii="HCI Poppy" w:eastAsia="휴먼명조" w:hAnsi="HCI Poppy" w:cs="굴림"/>
          <w:color w:val="000000"/>
          <w:kern w:val="0"/>
          <w:sz w:val="24"/>
          <w:szCs w:val="24"/>
        </w:rPr>
        <w:t xml:space="preserve">-dong, </w:t>
      </w:r>
      <w:proofErr w:type="spellStart"/>
      <w:r w:rsidRPr="00DA6E41">
        <w:rPr>
          <w:rFonts w:ascii="HCI Poppy" w:eastAsia="휴먼명조" w:hAnsi="HCI Poppy" w:cs="굴림"/>
          <w:color w:val="000000"/>
          <w:kern w:val="0"/>
          <w:sz w:val="24"/>
          <w:szCs w:val="24"/>
        </w:rPr>
        <w:t>Daejeon</w:t>
      </w:r>
      <w:proofErr w:type="spellEnd"/>
      <w:r w:rsidRPr="00DA6E41">
        <w:rPr>
          <w:rFonts w:ascii="HCI Poppy" w:eastAsia="휴먼명조" w:hAnsi="HCI Poppy" w:cs="굴림"/>
          <w:color w:val="000000"/>
          <w:kern w:val="0"/>
          <w:sz w:val="24"/>
          <w:szCs w:val="24"/>
        </w:rPr>
        <w:t xml:space="preserve"> to the </w:t>
      </w:r>
      <w:proofErr w:type="spellStart"/>
      <w:r w:rsidRPr="00DA6E41">
        <w:rPr>
          <w:rFonts w:ascii="HCI Poppy" w:eastAsia="휴먼명조" w:hAnsi="HCI Poppy" w:cs="굴림"/>
          <w:color w:val="000000"/>
          <w:kern w:val="0"/>
          <w:sz w:val="24"/>
          <w:szCs w:val="24"/>
        </w:rPr>
        <w:t>Jepo</w:t>
      </w:r>
      <w:proofErr w:type="spellEnd"/>
      <w:r w:rsidRPr="00DA6E41">
        <w:rPr>
          <w:rFonts w:ascii="HCI Poppy" w:eastAsia="휴먼명조" w:hAnsi="HCI Poppy" w:cs="굴림"/>
          <w:color w:val="000000"/>
          <w:kern w:val="0"/>
          <w:sz w:val="24"/>
          <w:szCs w:val="24"/>
        </w:rPr>
        <w:t xml:space="preserve"> Site in </w:t>
      </w:r>
      <w:proofErr w:type="spellStart"/>
      <w:r w:rsidRPr="00DA6E41">
        <w:rPr>
          <w:rFonts w:ascii="HCI Poppy" w:eastAsia="휴먼명조" w:hAnsi="HCI Poppy" w:cs="굴림"/>
          <w:color w:val="000000"/>
          <w:kern w:val="0"/>
          <w:sz w:val="24"/>
          <w:szCs w:val="24"/>
        </w:rPr>
        <w:t>Jinhae</w:t>
      </w:r>
      <w:proofErr w:type="spellEnd"/>
      <w:r w:rsidRPr="00DA6E41">
        <w:rPr>
          <w:rFonts w:ascii="HCI Poppy" w:eastAsia="휴먼명조" w:hAnsi="HCI Poppy" w:cs="굴림"/>
          <w:color w:val="000000"/>
          <w:kern w:val="0"/>
          <w:sz w:val="24"/>
          <w:szCs w:val="24"/>
        </w:rPr>
        <w:t xml:space="preserve"> of the </w:t>
      </w:r>
      <w:proofErr w:type="spellStart"/>
      <w:r w:rsidRPr="00DA6E41">
        <w:rPr>
          <w:rFonts w:ascii="HCI Poppy" w:eastAsia="휴먼명조" w:hAnsi="HCI Poppy" w:cs="굴림"/>
          <w:color w:val="000000"/>
          <w:kern w:val="0"/>
          <w:sz w:val="24"/>
          <w:szCs w:val="24"/>
        </w:rPr>
        <w:t>Joseon</w:t>
      </w:r>
      <w:proofErr w:type="spellEnd"/>
      <w:r w:rsidRPr="00DA6E41">
        <w:rPr>
          <w:rFonts w:ascii="HCI Poppy" w:eastAsia="휴먼명조" w:hAnsi="HCI Poppy" w:cs="굴림"/>
          <w:color w:val="000000"/>
          <w:kern w:val="0"/>
          <w:sz w:val="24"/>
          <w:szCs w:val="24"/>
        </w:rPr>
        <w:t xml:space="preserve"> Period, and the investigation results of the </w:t>
      </w:r>
      <w:proofErr w:type="spellStart"/>
      <w:r w:rsidRPr="00DA6E41">
        <w:rPr>
          <w:rFonts w:ascii="HCI Poppy" w:eastAsia="휴먼명조" w:hAnsi="HCI Poppy" w:cs="굴림"/>
          <w:color w:val="000000"/>
          <w:kern w:val="0"/>
          <w:sz w:val="24"/>
          <w:szCs w:val="24"/>
        </w:rPr>
        <w:t>Starorechenskoe</w:t>
      </w:r>
      <w:proofErr w:type="spellEnd"/>
      <w:r w:rsidRPr="00DA6E41">
        <w:rPr>
          <w:rFonts w:ascii="HCI Poppy" w:eastAsia="휴먼명조" w:hAnsi="HCI Poppy" w:cs="굴림"/>
          <w:color w:val="000000"/>
          <w:kern w:val="0"/>
          <w:sz w:val="24"/>
          <w:szCs w:val="24"/>
        </w:rPr>
        <w:t xml:space="preserve"> </w:t>
      </w:r>
      <w:proofErr w:type="spellStart"/>
      <w:r w:rsidRPr="00DA6E41">
        <w:rPr>
          <w:rFonts w:ascii="HCI Poppy" w:eastAsia="휴먼명조" w:hAnsi="HCI Poppy" w:cs="굴림"/>
          <w:color w:val="000000"/>
          <w:kern w:val="0"/>
          <w:sz w:val="24"/>
          <w:szCs w:val="24"/>
        </w:rPr>
        <w:t>Balhae</w:t>
      </w:r>
      <w:proofErr w:type="spellEnd"/>
      <w:r w:rsidRPr="00DA6E41">
        <w:rPr>
          <w:rFonts w:ascii="HCI Poppy" w:eastAsia="휴먼명조" w:hAnsi="HCI Poppy" w:cs="굴림"/>
          <w:color w:val="000000"/>
          <w:kern w:val="0"/>
          <w:sz w:val="24"/>
          <w:szCs w:val="24"/>
        </w:rPr>
        <w:t xml:space="preserve"> Fortress in </w:t>
      </w:r>
      <w:proofErr w:type="spellStart"/>
      <w:r w:rsidRPr="00DA6E41">
        <w:rPr>
          <w:rFonts w:ascii="HCI Poppy" w:eastAsia="휴먼명조" w:hAnsi="HCI Poppy" w:cs="굴림"/>
          <w:color w:val="000000"/>
          <w:kern w:val="0"/>
          <w:sz w:val="24"/>
          <w:szCs w:val="24"/>
        </w:rPr>
        <w:t>Primorsky</w:t>
      </w:r>
      <w:proofErr w:type="spellEnd"/>
      <w:r w:rsidRPr="00DA6E41">
        <w:rPr>
          <w:rFonts w:ascii="HCI Poppy" w:eastAsia="휴먼명조" w:hAnsi="HCI Poppy" w:cs="굴림"/>
          <w:color w:val="000000"/>
          <w:kern w:val="0"/>
          <w:sz w:val="24"/>
          <w:szCs w:val="24"/>
        </w:rPr>
        <w:t xml:space="preserve"> </w:t>
      </w:r>
      <w:proofErr w:type="spellStart"/>
      <w:r w:rsidRPr="00DA6E41">
        <w:rPr>
          <w:rFonts w:ascii="HCI Poppy" w:eastAsia="휴먼명조" w:hAnsi="HCI Poppy" w:cs="굴림"/>
          <w:color w:val="000000"/>
          <w:kern w:val="0"/>
          <w:sz w:val="24"/>
          <w:szCs w:val="24"/>
        </w:rPr>
        <w:t>Krai</w:t>
      </w:r>
      <w:proofErr w:type="spellEnd"/>
      <w:r w:rsidRPr="00DA6E41">
        <w:rPr>
          <w:rFonts w:ascii="HCI Poppy" w:eastAsia="휴먼명조" w:hAnsi="HCI Poppy" w:cs="굴림"/>
          <w:color w:val="000000"/>
          <w:kern w:val="0"/>
          <w:sz w:val="24"/>
          <w:szCs w:val="24"/>
        </w:rPr>
        <w:t xml:space="preserve">, Russia. An expert interview is also included, comparing different views of archaeologists on the </w:t>
      </w:r>
      <w:proofErr w:type="spellStart"/>
      <w:r w:rsidRPr="00DA6E41">
        <w:rPr>
          <w:rFonts w:ascii="HCI Poppy" w:eastAsia="휴먼명조" w:hAnsi="HCI Poppy" w:cs="굴림"/>
          <w:color w:val="000000"/>
          <w:kern w:val="0"/>
          <w:sz w:val="24"/>
          <w:szCs w:val="24"/>
        </w:rPr>
        <w:t>Donae</w:t>
      </w:r>
      <w:proofErr w:type="spellEnd"/>
      <w:r w:rsidRPr="00DA6E41">
        <w:rPr>
          <w:rFonts w:ascii="HCI Poppy" w:eastAsia="휴먼명조" w:hAnsi="HCI Poppy" w:cs="굴림"/>
          <w:color w:val="000000"/>
          <w:kern w:val="0"/>
          <w:sz w:val="24"/>
          <w:szCs w:val="24"/>
        </w:rPr>
        <w:t>-dong Paleolithic Site, which has received a great amount of attention of academia and public media at the time of its research.</w:t>
      </w:r>
    </w:p>
    <w:p w:rsidR="00DA6E41" w:rsidRPr="00DA6E41" w:rsidRDefault="00DA6E41" w:rsidP="00DA6E41">
      <w:pPr>
        <w:widowControl/>
        <w:wordWrap/>
        <w:autoSpaceDE/>
        <w:autoSpaceDN/>
        <w:snapToGrid w:val="0"/>
        <w:spacing w:after="400" w:line="360" w:lineRule="auto"/>
        <w:rPr>
          <w:rFonts w:ascii="HCI Poppy" w:eastAsia="휴먼명조" w:hAnsi="HCI Poppy" w:cs="굴림" w:hint="eastAsia"/>
          <w:color w:val="000000"/>
          <w:kern w:val="0"/>
          <w:sz w:val="24"/>
          <w:szCs w:val="24"/>
        </w:rPr>
      </w:pPr>
    </w:p>
    <w:p w:rsidR="00DA6E41" w:rsidRPr="00DA6E41" w:rsidRDefault="00DA6E41" w:rsidP="00DA6E41">
      <w:pPr>
        <w:widowControl/>
        <w:wordWrap/>
        <w:autoSpaceDE/>
        <w:autoSpaceDN/>
        <w:snapToGrid w:val="0"/>
        <w:spacing w:after="400" w:line="360" w:lineRule="auto"/>
        <w:rPr>
          <w:rFonts w:ascii="휴먼명조" w:eastAsia="휴먼명조" w:hAnsi="HCI Poppy" w:cs="굴림"/>
          <w:color w:val="000000"/>
          <w:kern w:val="0"/>
          <w:sz w:val="24"/>
          <w:szCs w:val="24"/>
        </w:rPr>
      </w:pPr>
      <w:r w:rsidRPr="00DA6E41">
        <w:rPr>
          <w:rFonts w:ascii="HCI Poppy" w:eastAsia="휴먼명조" w:hAnsi="HCI Poppy" w:cs="굴림"/>
          <w:color w:val="000000"/>
          <w:kern w:val="0"/>
          <w:sz w:val="24"/>
          <w:szCs w:val="24"/>
        </w:rPr>
        <w:t xml:space="preserve">Furthermore, the chapter ‘Excavation Sites, VR Experience’ was included, which enables people to experience archaeological excavation sites, which are usually hard to access for the public. 360° VR images of the excavation sites are available for viewing by simply scanning the QR codes contained in this chapter, via </w:t>
      </w:r>
      <w:proofErr w:type="spellStart"/>
      <w:r w:rsidRPr="00DA6E41">
        <w:rPr>
          <w:rFonts w:ascii="HCI Poppy" w:eastAsia="휴먼명조" w:hAnsi="HCI Poppy" w:cs="굴림"/>
          <w:color w:val="000000"/>
          <w:kern w:val="0"/>
          <w:sz w:val="24"/>
          <w:szCs w:val="24"/>
        </w:rPr>
        <w:t>smartphones</w:t>
      </w:r>
      <w:proofErr w:type="spellEnd"/>
      <w:r w:rsidRPr="00DA6E41">
        <w:rPr>
          <w:rFonts w:ascii="HCI Poppy" w:eastAsia="휴먼명조" w:hAnsi="HCI Poppy" w:cs="굴림"/>
          <w:color w:val="000000"/>
          <w:kern w:val="0"/>
          <w:sz w:val="24"/>
          <w:szCs w:val="24"/>
        </w:rPr>
        <w:t>.</w:t>
      </w:r>
    </w:p>
    <w:p w:rsidR="00DA6E41" w:rsidRPr="00DA6E41" w:rsidRDefault="00DA6E41" w:rsidP="00DA6E41">
      <w:pPr>
        <w:widowControl/>
        <w:wordWrap/>
        <w:autoSpaceDE/>
        <w:autoSpaceDN/>
        <w:snapToGrid w:val="0"/>
        <w:spacing w:after="400" w:line="360" w:lineRule="auto"/>
        <w:rPr>
          <w:rFonts w:ascii="HCI Poppy" w:eastAsia="휴먼명조" w:hAnsi="HCI Poppy" w:cs="굴림" w:hint="eastAsia"/>
          <w:color w:val="000000"/>
          <w:kern w:val="0"/>
          <w:sz w:val="24"/>
          <w:szCs w:val="24"/>
        </w:rPr>
      </w:pPr>
    </w:p>
    <w:p w:rsidR="00DA6E41" w:rsidRPr="00DA6E41" w:rsidRDefault="00DA6E41" w:rsidP="00DA6E41">
      <w:pPr>
        <w:widowControl/>
        <w:wordWrap/>
        <w:autoSpaceDE/>
        <w:autoSpaceDN/>
        <w:snapToGrid w:val="0"/>
        <w:spacing w:after="400" w:line="360" w:lineRule="auto"/>
        <w:rPr>
          <w:rFonts w:ascii="휴먼명조" w:eastAsia="휴먼명조" w:hAnsi="HCI Poppy" w:cs="굴림"/>
          <w:color w:val="000000"/>
          <w:kern w:val="0"/>
          <w:sz w:val="24"/>
          <w:szCs w:val="24"/>
        </w:rPr>
      </w:pPr>
      <w:r w:rsidRPr="00DA6E41">
        <w:rPr>
          <w:rFonts w:ascii="HCI Poppy" w:eastAsia="휴먼명조" w:hAnsi="HCI Poppy" w:cs="굴림"/>
          <w:color w:val="000000"/>
          <w:kern w:val="0"/>
          <w:sz w:val="24"/>
          <w:szCs w:val="24"/>
        </w:rPr>
        <w:t xml:space="preserve">VR Images of the following sites are available: </w:t>
      </w:r>
      <w:r w:rsidRPr="00DA6E41">
        <w:rPr>
          <w:rFonts w:ascii="HCI Poppy" w:eastAsia="휴먼명조" w:hAnsi="HCI Poppy" w:cs="굴림" w:hint="eastAsia"/>
          <w:color w:val="000000"/>
          <w:kern w:val="0"/>
          <w:sz w:val="24"/>
          <w:szCs w:val="24"/>
        </w:rPr>
        <w:t>▲</w:t>
      </w:r>
      <w:r w:rsidRPr="00DA6E41">
        <w:rPr>
          <w:rFonts w:ascii="HCI Poppy" w:eastAsia="휴먼명조" w:hAnsi="HCI Poppy" w:cs="굴림" w:hint="eastAsia"/>
          <w:color w:val="000000"/>
          <w:kern w:val="0"/>
          <w:sz w:val="24"/>
          <w:szCs w:val="24"/>
        </w:rPr>
        <w:t xml:space="preserve"> Constructions Site of the Entry Road of </w:t>
      </w:r>
      <w:proofErr w:type="spellStart"/>
      <w:r w:rsidRPr="00DA6E41">
        <w:rPr>
          <w:rFonts w:ascii="HCI Poppy" w:eastAsia="휴먼명조" w:hAnsi="HCI Poppy" w:cs="굴림" w:hint="eastAsia"/>
          <w:color w:val="000000"/>
          <w:kern w:val="0"/>
          <w:sz w:val="24"/>
          <w:szCs w:val="24"/>
        </w:rPr>
        <w:t>Cheonan</w:t>
      </w:r>
      <w:proofErr w:type="spellEnd"/>
      <w:r w:rsidRPr="00DA6E41">
        <w:rPr>
          <w:rFonts w:ascii="HCI Poppy" w:eastAsia="휴먼명조" w:hAnsi="HCI Poppy" w:cs="굴림" w:hint="eastAsia"/>
          <w:color w:val="000000"/>
          <w:kern w:val="0"/>
          <w:sz w:val="24"/>
          <w:szCs w:val="24"/>
        </w:rPr>
        <w:t xml:space="preserve"> </w:t>
      </w:r>
      <w:proofErr w:type="spellStart"/>
      <w:r w:rsidRPr="00DA6E41">
        <w:rPr>
          <w:rFonts w:ascii="HCI Poppy" w:eastAsia="휴먼명조" w:hAnsi="HCI Poppy" w:cs="굴림" w:hint="eastAsia"/>
          <w:color w:val="000000"/>
          <w:kern w:val="0"/>
          <w:sz w:val="24"/>
          <w:szCs w:val="24"/>
        </w:rPr>
        <w:t>Dongbu</w:t>
      </w:r>
      <w:proofErr w:type="spellEnd"/>
      <w:r w:rsidRPr="00DA6E41">
        <w:rPr>
          <w:rFonts w:ascii="HCI Poppy" w:eastAsia="휴먼명조" w:hAnsi="HCI Poppy" w:cs="굴림" w:hint="eastAsia"/>
          <w:color w:val="000000"/>
          <w:kern w:val="0"/>
          <w:sz w:val="24"/>
          <w:szCs w:val="24"/>
        </w:rPr>
        <w:t xml:space="preserve"> Bio Industrial Complex, </w:t>
      </w:r>
      <w:r w:rsidRPr="00DA6E41">
        <w:rPr>
          <w:rFonts w:ascii="HCI Poppy" w:eastAsia="휴먼명조" w:hAnsi="HCI Poppy" w:cs="굴림" w:hint="eastAsia"/>
          <w:color w:val="000000"/>
          <w:kern w:val="0"/>
          <w:sz w:val="24"/>
          <w:szCs w:val="24"/>
        </w:rPr>
        <w:t>▲</w:t>
      </w:r>
      <w:r w:rsidRPr="00DA6E41">
        <w:rPr>
          <w:rFonts w:ascii="HCI Poppy" w:eastAsia="휴먼명조" w:hAnsi="HCI Poppy" w:cs="굴림" w:hint="eastAsia"/>
          <w:color w:val="000000"/>
          <w:kern w:val="0"/>
          <w:sz w:val="24"/>
          <w:szCs w:val="24"/>
        </w:rPr>
        <w:t xml:space="preserve"> </w:t>
      </w:r>
      <w:proofErr w:type="spellStart"/>
      <w:r w:rsidRPr="00DA6E41">
        <w:rPr>
          <w:rFonts w:ascii="HCI Poppy" w:eastAsia="휴먼명조" w:hAnsi="HCI Poppy" w:cs="굴림" w:hint="eastAsia"/>
          <w:color w:val="000000"/>
          <w:kern w:val="0"/>
          <w:sz w:val="24"/>
          <w:szCs w:val="24"/>
        </w:rPr>
        <w:t>Ugeumsanseong</w:t>
      </w:r>
      <w:proofErr w:type="spellEnd"/>
      <w:r w:rsidRPr="00DA6E41">
        <w:rPr>
          <w:rFonts w:ascii="HCI Poppy" w:eastAsia="휴먼명조" w:hAnsi="HCI Poppy" w:cs="굴림" w:hint="eastAsia"/>
          <w:color w:val="000000"/>
          <w:kern w:val="0"/>
          <w:sz w:val="24"/>
          <w:szCs w:val="24"/>
        </w:rPr>
        <w:t xml:space="preserve"> Fortress, </w:t>
      </w:r>
      <w:proofErr w:type="spellStart"/>
      <w:r w:rsidRPr="00DA6E41">
        <w:rPr>
          <w:rFonts w:ascii="HCI Poppy" w:eastAsia="휴먼명조" w:hAnsi="HCI Poppy" w:cs="굴림" w:hint="eastAsia"/>
          <w:color w:val="000000"/>
          <w:kern w:val="0"/>
          <w:sz w:val="24"/>
          <w:szCs w:val="24"/>
        </w:rPr>
        <w:t>Buan</w:t>
      </w:r>
      <w:proofErr w:type="spellEnd"/>
      <w:r w:rsidRPr="00DA6E41">
        <w:rPr>
          <w:rFonts w:ascii="HCI Poppy" w:eastAsia="휴먼명조" w:hAnsi="HCI Poppy" w:cs="굴림" w:hint="eastAsia"/>
          <w:color w:val="000000"/>
          <w:kern w:val="0"/>
          <w:sz w:val="24"/>
          <w:szCs w:val="24"/>
        </w:rPr>
        <w:t xml:space="preserve"> (East Gate, </w:t>
      </w:r>
      <w:proofErr w:type="spellStart"/>
      <w:r w:rsidRPr="00DA6E41">
        <w:rPr>
          <w:rFonts w:ascii="HCI Poppy" w:eastAsia="휴먼명조" w:hAnsi="HCI Poppy" w:cs="굴림" w:hint="eastAsia"/>
          <w:color w:val="000000"/>
          <w:kern w:val="0"/>
          <w:sz w:val="24"/>
          <w:szCs w:val="24"/>
        </w:rPr>
        <w:t>Soute</w:t>
      </w:r>
      <w:proofErr w:type="spellEnd"/>
      <w:r w:rsidRPr="00DA6E41">
        <w:rPr>
          <w:rFonts w:ascii="HCI Poppy" w:eastAsia="휴먼명조" w:hAnsi="HCI Poppy" w:cs="굴림" w:hint="eastAsia"/>
          <w:color w:val="000000"/>
          <w:kern w:val="0"/>
          <w:sz w:val="24"/>
          <w:szCs w:val="24"/>
        </w:rPr>
        <w:t xml:space="preserve"> Gate), </w:t>
      </w:r>
      <w:r w:rsidRPr="00DA6E41">
        <w:rPr>
          <w:rFonts w:ascii="HCI Poppy" w:eastAsia="휴먼명조" w:hAnsi="HCI Poppy" w:cs="굴림" w:hint="eastAsia"/>
          <w:color w:val="000000"/>
          <w:kern w:val="0"/>
          <w:sz w:val="24"/>
          <w:szCs w:val="24"/>
        </w:rPr>
        <w:t>▲</w:t>
      </w:r>
      <w:r w:rsidRPr="00DA6E41">
        <w:rPr>
          <w:rFonts w:ascii="HCI Poppy" w:eastAsia="휴먼명조" w:hAnsi="HCI Poppy" w:cs="굴림" w:hint="eastAsia"/>
          <w:color w:val="000000"/>
          <w:kern w:val="0"/>
          <w:sz w:val="24"/>
          <w:szCs w:val="24"/>
        </w:rPr>
        <w:t xml:space="preserve"> Tap-dong 6-1, 6-6 Site within the Construction Site of Detached Houses, </w:t>
      </w:r>
      <w:proofErr w:type="spellStart"/>
      <w:r w:rsidRPr="00DA6E41">
        <w:rPr>
          <w:rFonts w:ascii="HCI Poppy" w:eastAsia="휴먼명조" w:hAnsi="HCI Poppy" w:cs="굴림" w:hint="eastAsia"/>
          <w:color w:val="000000"/>
          <w:kern w:val="0"/>
          <w:sz w:val="24"/>
          <w:szCs w:val="24"/>
        </w:rPr>
        <w:t>Gyeongju</w:t>
      </w:r>
      <w:proofErr w:type="spellEnd"/>
      <w:r w:rsidRPr="00DA6E41">
        <w:rPr>
          <w:rFonts w:ascii="HCI Poppy" w:eastAsia="휴먼명조" w:hAnsi="HCI Poppy" w:cs="굴림"/>
          <w:color w:val="000000"/>
          <w:kern w:val="0"/>
          <w:sz w:val="24"/>
          <w:szCs w:val="24"/>
        </w:rPr>
        <w:t xml:space="preserve">, ▲ San 3-19, </w:t>
      </w:r>
      <w:proofErr w:type="spellStart"/>
      <w:r w:rsidRPr="00DA6E41">
        <w:rPr>
          <w:rFonts w:ascii="HCI Poppy" w:eastAsia="휴먼명조" w:hAnsi="HCI Poppy" w:cs="굴림"/>
          <w:color w:val="000000"/>
          <w:kern w:val="0"/>
          <w:sz w:val="24"/>
          <w:szCs w:val="24"/>
        </w:rPr>
        <w:t>Yul</w:t>
      </w:r>
      <w:proofErr w:type="spellEnd"/>
      <w:r w:rsidRPr="00DA6E41">
        <w:rPr>
          <w:rFonts w:ascii="HCI Poppy" w:eastAsia="휴먼명조" w:hAnsi="HCI Poppy" w:cs="굴림"/>
          <w:color w:val="000000"/>
          <w:kern w:val="0"/>
          <w:sz w:val="24"/>
          <w:szCs w:val="24"/>
        </w:rPr>
        <w:t xml:space="preserve">-dong Site within the Construction Site of Detached Houses, ▲ </w:t>
      </w:r>
      <w:proofErr w:type="spellStart"/>
      <w:r w:rsidRPr="00DA6E41">
        <w:rPr>
          <w:rFonts w:ascii="HCI Poppy" w:eastAsia="휴먼명조" w:hAnsi="HCI Poppy" w:cs="굴림"/>
          <w:color w:val="000000"/>
          <w:kern w:val="0"/>
          <w:sz w:val="24"/>
          <w:szCs w:val="24"/>
        </w:rPr>
        <w:t>Gyo</w:t>
      </w:r>
      <w:proofErr w:type="spellEnd"/>
      <w:r w:rsidRPr="00DA6E41">
        <w:rPr>
          <w:rFonts w:ascii="HCI Poppy" w:eastAsia="휴먼명조" w:hAnsi="HCI Poppy" w:cs="굴림"/>
          <w:color w:val="000000"/>
          <w:kern w:val="0"/>
          <w:sz w:val="24"/>
          <w:szCs w:val="24"/>
        </w:rPr>
        <w:t xml:space="preserve">-dong Site, </w:t>
      </w:r>
      <w:proofErr w:type="spellStart"/>
      <w:r w:rsidRPr="00DA6E41">
        <w:rPr>
          <w:rFonts w:ascii="HCI Poppy" w:eastAsia="휴먼명조" w:hAnsi="HCI Poppy" w:cs="굴림"/>
          <w:color w:val="000000"/>
          <w:kern w:val="0"/>
          <w:sz w:val="24"/>
          <w:szCs w:val="24"/>
        </w:rPr>
        <w:t>Jecheon</w:t>
      </w:r>
      <w:proofErr w:type="spellEnd"/>
      <w:r w:rsidRPr="00DA6E41">
        <w:rPr>
          <w:rFonts w:ascii="HCI Poppy" w:eastAsia="휴먼명조" w:hAnsi="HCI Poppy" w:cs="굴림"/>
          <w:color w:val="000000"/>
          <w:kern w:val="0"/>
          <w:sz w:val="24"/>
          <w:szCs w:val="24"/>
        </w:rPr>
        <w:t xml:space="preserve">, ▲ </w:t>
      </w:r>
      <w:proofErr w:type="spellStart"/>
      <w:r w:rsidRPr="00DA6E41">
        <w:rPr>
          <w:rFonts w:ascii="HCI Poppy" w:eastAsia="휴먼명조" w:hAnsi="HCI Poppy" w:cs="굴림"/>
          <w:color w:val="000000"/>
          <w:kern w:val="0"/>
          <w:sz w:val="24"/>
          <w:szCs w:val="24"/>
        </w:rPr>
        <w:t>Baekje</w:t>
      </w:r>
      <w:proofErr w:type="spellEnd"/>
      <w:r w:rsidRPr="00DA6E41">
        <w:rPr>
          <w:rFonts w:ascii="HCI Poppy" w:eastAsia="휴먼명조" w:hAnsi="HCI Poppy" w:cs="굴림"/>
          <w:color w:val="000000"/>
          <w:kern w:val="0"/>
          <w:sz w:val="24"/>
          <w:szCs w:val="24"/>
        </w:rPr>
        <w:t xml:space="preserve"> Brick Chamber Tomb in </w:t>
      </w:r>
      <w:proofErr w:type="spellStart"/>
      <w:r w:rsidRPr="00DA6E41">
        <w:rPr>
          <w:rFonts w:ascii="HCI Poppy" w:eastAsia="휴먼명조" w:hAnsi="HCI Poppy" w:cs="굴림"/>
          <w:color w:val="000000"/>
          <w:kern w:val="0"/>
          <w:sz w:val="24"/>
          <w:szCs w:val="24"/>
        </w:rPr>
        <w:t>Gyochon-ri</w:t>
      </w:r>
      <w:proofErr w:type="spellEnd"/>
      <w:r w:rsidRPr="00DA6E41">
        <w:rPr>
          <w:rFonts w:ascii="HCI Poppy" w:eastAsia="휴먼명조" w:hAnsi="HCI Poppy" w:cs="굴림"/>
          <w:color w:val="000000"/>
          <w:kern w:val="0"/>
          <w:sz w:val="24"/>
          <w:szCs w:val="24"/>
        </w:rPr>
        <w:t xml:space="preserve">, </w:t>
      </w:r>
      <w:proofErr w:type="spellStart"/>
      <w:r w:rsidRPr="00DA6E41">
        <w:rPr>
          <w:rFonts w:ascii="HCI Poppy" w:eastAsia="휴먼명조" w:hAnsi="HCI Poppy" w:cs="굴림"/>
          <w:color w:val="000000"/>
          <w:kern w:val="0"/>
          <w:sz w:val="24"/>
          <w:szCs w:val="24"/>
        </w:rPr>
        <w:t>Gongju</w:t>
      </w:r>
      <w:proofErr w:type="spellEnd"/>
      <w:r w:rsidRPr="00DA6E41">
        <w:rPr>
          <w:rFonts w:ascii="HCI Poppy" w:eastAsia="휴먼명조" w:hAnsi="HCI Poppy" w:cs="굴림"/>
          <w:color w:val="000000"/>
          <w:kern w:val="0"/>
          <w:sz w:val="24"/>
          <w:szCs w:val="24"/>
        </w:rPr>
        <w:t xml:space="preserve">, ▲ </w:t>
      </w:r>
      <w:proofErr w:type="spellStart"/>
      <w:r w:rsidRPr="00DA6E41">
        <w:rPr>
          <w:rFonts w:ascii="HCI Poppy" w:eastAsia="휴먼명조" w:hAnsi="HCI Poppy" w:cs="굴림"/>
          <w:color w:val="000000"/>
          <w:kern w:val="0"/>
          <w:sz w:val="24"/>
          <w:szCs w:val="24"/>
        </w:rPr>
        <w:t>Bongseon-ri</w:t>
      </w:r>
      <w:proofErr w:type="spellEnd"/>
      <w:r w:rsidRPr="00DA6E41">
        <w:rPr>
          <w:rFonts w:ascii="HCI Poppy" w:eastAsia="휴먼명조" w:hAnsi="HCI Poppy" w:cs="굴림"/>
          <w:color w:val="000000"/>
          <w:kern w:val="0"/>
          <w:sz w:val="24"/>
          <w:szCs w:val="24"/>
        </w:rPr>
        <w:t xml:space="preserve"> Site, </w:t>
      </w:r>
      <w:proofErr w:type="spellStart"/>
      <w:r w:rsidRPr="00DA6E41">
        <w:rPr>
          <w:rFonts w:ascii="HCI Poppy" w:eastAsia="휴먼명조" w:hAnsi="HCI Poppy" w:cs="굴림"/>
          <w:color w:val="000000"/>
          <w:kern w:val="0"/>
          <w:sz w:val="24"/>
          <w:szCs w:val="24"/>
        </w:rPr>
        <w:t>Seocheon</w:t>
      </w:r>
      <w:proofErr w:type="spellEnd"/>
      <w:r w:rsidRPr="00DA6E41">
        <w:rPr>
          <w:rFonts w:ascii="HCI Poppy" w:eastAsia="휴먼명조" w:hAnsi="HCI Poppy" w:cs="굴림"/>
          <w:color w:val="000000"/>
          <w:kern w:val="0"/>
          <w:sz w:val="24"/>
          <w:szCs w:val="24"/>
        </w:rPr>
        <w:t xml:space="preserve">, </w:t>
      </w:r>
      <w:r w:rsidRPr="00DA6E41">
        <w:rPr>
          <w:rFonts w:ascii="HCI Poppy" w:eastAsia="휴먼명조" w:hAnsi="HCI Poppy" w:cs="굴림" w:hint="eastAsia"/>
          <w:color w:val="000000"/>
          <w:kern w:val="0"/>
          <w:sz w:val="24"/>
          <w:szCs w:val="24"/>
        </w:rPr>
        <w:t>▲</w:t>
      </w:r>
      <w:r w:rsidRPr="00DA6E41">
        <w:rPr>
          <w:rFonts w:ascii="HCI Poppy" w:eastAsia="휴먼명조" w:hAnsi="HCI Poppy" w:cs="굴림" w:hint="eastAsia"/>
          <w:color w:val="000000"/>
          <w:kern w:val="0"/>
          <w:sz w:val="24"/>
          <w:szCs w:val="24"/>
        </w:rPr>
        <w:t xml:space="preserve"> South Gate, Drain and Watchtower of </w:t>
      </w:r>
      <w:proofErr w:type="spellStart"/>
      <w:r w:rsidRPr="00DA6E41">
        <w:rPr>
          <w:rFonts w:ascii="HCI Poppy" w:eastAsia="휴먼명조" w:hAnsi="HCI Poppy" w:cs="굴림" w:hint="eastAsia"/>
          <w:color w:val="000000"/>
          <w:kern w:val="0"/>
          <w:sz w:val="24"/>
          <w:szCs w:val="24"/>
        </w:rPr>
        <w:t>Achasanseong</w:t>
      </w:r>
      <w:proofErr w:type="spellEnd"/>
      <w:r w:rsidRPr="00DA6E41">
        <w:rPr>
          <w:rFonts w:ascii="HCI Poppy" w:eastAsia="휴먼명조" w:hAnsi="HCI Poppy" w:cs="굴림" w:hint="eastAsia"/>
          <w:color w:val="000000"/>
          <w:kern w:val="0"/>
          <w:sz w:val="24"/>
          <w:szCs w:val="24"/>
        </w:rPr>
        <w:t xml:space="preserve"> Fortress, </w:t>
      </w:r>
      <w:r w:rsidRPr="00DA6E41">
        <w:rPr>
          <w:rFonts w:ascii="HCI Poppy" w:eastAsia="휴먼명조" w:hAnsi="HCI Poppy" w:cs="굴림" w:hint="eastAsia"/>
          <w:color w:val="000000"/>
          <w:kern w:val="0"/>
          <w:sz w:val="24"/>
          <w:szCs w:val="24"/>
        </w:rPr>
        <w:t>▲</w:t>
      </w:r>
      <w:r w:rsidRPr="00DA6E41">
        <w:rPr>
          <w:rFonts w:ascii="HCI Poppy" w:eastAsia="휴먼명조" w:hAnsi="HCI Poppy" w:cs="굴림" w:hint="eastAsia"/>
          <w:color w:val="000000"/>
          <w:kern w:val="0"/>
          <w:sz w:val="24"/>
          <w:szCs w:val="24"/>
        </w:rPr>
        <w:t xml:space="preserve"> </w:t>
      </w:r>
      <w:proofErr w:type="spellStart"/>
      <w:r w:rsidRPr="00DA6E41">
        <w:rPr>
          <w:rFonts w:ascii="HCI Poppy" w:eastAsia="휴먼명조" w:hAnsi="HCI Poppy" w:cs="굴림" w:hint="eastAsia"/>
          <w:color w:val="000000"/>
          <w:kern w:val="0"/>
          <w:sz w:val="24"/>
          <w:szCs w:val="24"/>
        </w:rPr>
        <w:t>Gamil</w:t>
      </w:r>
      <w:proofErr w:type="spellEnd"/>
      <w:r w:rsidRPr="00DA6E41">
        <w:rPr>
          <w:rFonts w:ascii="HCI Poppy" w:eastAsia="휴먼명조" w:hAnsi="HCI Poppy" w:cs="굴림" w:hint="eastAsia"/>
          <w:color w:val="000000"/>
          <w:kern w:val="0"/>
          <w:sz w:val="24"/>
          <w:szCs w:val="24"/>
        </w:rPr>
        <w:t xml:space="preserve"> Public Housing District, </w:t>
      </w:r>
      <w:proofErr w:type="spellStart"/>
      <w:r w:rsidRPr="00DA6E41">
        <w:rPr>
          <w:rFonts w:ascii="HCI Poppy" w:eastAsia="휴먼명조" w:hAnsi="HCI Poppy" w:cs="굴림" w:hint="eastAsia"/>
          <w:color w:val="000000"/>
          <w:kern w:val="0"/>
          <w:sz w:val="24"/>
          <w:szCs w:val="24"/>
        </w:rPr>
        <w:t>Hanam</w:t>
      </w:r>
      <w:proofErr w:type="spellEnd"/>
      <w:r w:rsidRPr="00DA6E41">
        <w:rPr>
          <w:rFonts w:ascii="HCI Poppy" w:eastAsia="휴먼명조" w:hAnsi="HCI Poppy" w:cs="굴림" w:hint="eastAsia"/>
          <w:color w:val="000000"/>
          <w:kern w:val="0"/>
          <w:sz w:val="24"/>
          <w:szCs w:val="24"/>
        </w:rPr>
        <w:t xml:space="preserve">, </w:t>
      </w:r>
      <w:r w:rsidRPr="00DA6E41">
        <w:rPr>
          <w:rFonts w:ascii="HCI Poppy" w:eastAsia="휴먼명조" w:hAnsi="HCI Poppy" w:cs="굴림" w:hint="eastAsia"/>
          <w:color w:val="000000"/>
          <w:kern w:val="0"/>
          <w:sz w:val="24"/>
          <w:szCs w:val="24"/>
        </w:rPr>
        <w:t>▲</w:t>
      </w:r>
      <w:r w:rsidRPr="00DA6E41">
        <w:rPr>
          <w:rFonts w:ascii="HCI Poppy" w:eastAsia="휴먼명조" w:hAnsi="HCI Poppy" w:cs="굴림" w:hint="eastAsia"/>
          <w:color w:val="000000"/>
          <w:kern w:val="0"/>
          <w:sz w:val="24"/>
          <w:szCs w:val="24"/>
        </w:rPr>
        <w:t xml:space="preserve"> Kiln Site in </w:t>
      </w:r>
      <w:proofErr w:type="spellStart"/>
      <w:r w:rsidRPr="00DA6E41">
        <w:rPr>
          <w:rFonts w:ascii="HCI Poppy" w:eastAsia="휴먼명조" w:hAnsi="HCI Poppy" w:cs="굴림" w:hint="eastAsia"/>
          <w:color w:val="000000"/>
          <w:kern w:val="0"/>
          <w:sz w:val="24"/>
          <w:szCs w:val="24"/>
        </w:rPr>
        <w:t>Yucheon-ri</w:t>
      </w:r>
      <w:proofErr w:type="spellEnd"/>
      <w:r w:rsidRPr="00DA6E41">
        <w:rPr>
          <w:rFonts w:ascii="HCI Poppy" w:eastAsia="휴먼명조" w:hAnsi="HCI Poppy" w:cs="굴림" w:hint="eastAsia"/>
          <w:color w:val="000000"/>
          <w:kern w:val="0"/>
          <w:sz w:val="24"/>
          <w:szCs w:val="24"/>
        </w:rPr>
        <w:t xml:space="preserve">, </w:t>
      </w:r>
      <w:proofErr w:type="spellStart"/>
      <w:r w:rsidRPr="00DA6E41">
        <w:rPr>
          <w:rFonts w:ascii="HCI Poppy" w:eastAsia="휴먼명조" w:hAnsi="HCI Poppy" w:cs="굴림" w:hint="eastAsia"/>
          <w:color w:val="000000"/>
          <w:kern w:val="0"/>
          <w:sz w:val="24"/>
          <w:szCs w:val="24"/>
        </w:rPr>
        <w:t>Buan</w:t>
      </w:r>
      <w:proofErr w:type="spellEnd"/>
      <w:r w:rsidRPr="00DA6E41">
        <w:rPr>
          <w:rFonts w:ascii="HCI Poppy" w:eastAsia="휴먼명조" w:hAnsi="HCI Poppy" w:cs="굴림" w:hint="eastAsia"/>
          <w:color w:val="000000"/>
          <w:kern w:val="0"/>
          <w:sz w:val="24"/>
          <w:szCs w:val="24"/>
        </w:rPr>
        <w:t xml:space="preserve"> (Historic Site No. 69)</w:t>
      </w:r>
      <w:r w:rsidRPr="00DA6E41">
        <w:rPr>
          <w:rFonts w:ascii="HCI Poppy" w:eastAsia="휴먼명조" w:hAnsi="HCI Poppy" w:cs="굴림"/>
          <w:color w:val="000000"/>
          <w:kern w:val="0"/>
          <w:sz w:val="24"/>
          <w:szCs w:val="24"/>
        </w:rPr>
        <w:t xml:space="preserve">, ▲ The Ancient Tombs around the </w:t>
      </w:r>
      <w:proofErr w:type="spellStart"/>
      <w:r w:rsidRPr="00DA6E41">
        <w:rPr>
          <w:rFonts w:ascii="HCI Poppy" w:eastAsia="휴먼명조" w:hAnsi="HCI Poppy" w:cs="굴림"/>
          <w:color w:val="000000"/>
          <w:kern w:val="0"/>
          <w:sz w:val="24"/>
          <w:szCs w:val="24"/>
        </w:rPr>
        <w:t>Seongneung</w:t>
      </w:r>
      <w:proofErr w:type="spellEnd"/>
      <w:r w:rsidRPr="00DA6E41">
        <w:rPr>
          <w:rFonts w:ascii="HCI Poppy" w:eastAsia="휴먼명조" w:hAnsi="HCI Poppy" w:cs="굴림"/>
          <w:color w:val="000000"/>
          <w:kern w:val="0"/>
          <w:sz w:val="24"/>
          <w:szCs w:val="24"/>
        </w:rPr>
        <w:t xml:space="preserve"> Royal Tomb (Historic Site No. 369), </w:t>
      </w:r>
      <w:proofErr w:type="spellStart"/>
      <w:r w:rsidRPr="00DA6E41">
        <w:rPr>
          <w:rFonts w:ascii="HCI Poppy" w:eastAsia="휴먼명조" w:hAnsi="HCI Poppy" w:cs="굴림"/>
          <w:color w:val="000000"/>
          <w:kern w:val="0"/>
          <w:sz w:val="24"/>
          <w:szCs w:val="24"/>
        </w:rPr>
        <w:t>Ganghwa</w:t>
      </w:r>
      <w:proofErr w:type="spellEnd"/>
      <w:r w:rsidRPr="00DA6E41">
        <w:rPr>
          <w:rFonts w:ascii="HCI Poppy" w:eastAsia="휴먼명조" w:hAnsi="HCI Poppy" w:cs="굴림"/>
          <w:color w:val="000000"/>
          <w:kern w:val="0"/>
          <w:sz w:val="24"/>
          <w:szCs w:val="24"/>
        </w:rPr>
        <w:t xml:space="preserve">, ▲ Iron Productions Site in </w:t>
      </w:r>
      <w:proofErr w:type="spellStart"/>
      <w:r w:rsidRPr="00DA6E41">
        <w:rPr>
          <w:rFonts w:ascii="HCI Poppy" w:eastAsia="휴먼명조" w:hAnsi="HCI Poppy" w:cs="굴림"/>
          <w:color w:val="000000"/>
          <w:kern w:val="0"/>
          <w:sz w:val="24"/>
          <w:szCs w:val="24"/>
        </w:rPr>
        <w:t>Chilgeum</w:t>
      </w:r>
      <w:proofErr w:type="spellEnd"/>
      <w:r w:rsidRPr="00DA6E41">
        <w:rPr>
          <w:rFonts w:ascii="HCI Poppy" w:eastAsia="휴먼명조" w:hAnsi="HCI Poppy" w:cs="굴림"/>
          <w:color w:val="000000"/>
          <w:kern w:val="0"/>
          <w:sz w:val="24"/>
          <w:szCs w:val="24"/>
        </w:rPr>
        <w:t xml:space="preserve">-dong, </w:t>
      </w:r>
      <w:proofErr w:type="spellStart"/>
      <w:r w:rsidRPr="00DA6E41">
        <w:rPr>
          <w:rFonts w:ascii="HCI Poppy" w:eastAsia="휴먼명조" w:hAnsi="HCI Poppy" w:cs="굴림"/>
          <w:color w:val="000000"/>
          <w:kern w:val="0"/>
          <w:sz w:val="24"/>
          <w:szCs w:val="24"/>
        </w:rPr>
        <w:t>Chungju</w:t>
      </w:r>
      <w:proofErr w:type="spellEnd"/>
      <w:r w:rsidRPr="00DA6E41">
        <w:rPr>
          <w:rFonts w:ascii="HCI Poppy" w:eastAsia="휴먼명조" w:hAnsi="HCI Poppy" w:cs="굴림"/>
          <w:color w:val="000000"/>
          <w:kern w:val="0"/>
          <w:sz w:val="24"/>
          <w:szCs w:val="24"/>
        </w:rPr>
        <w:t xml:space="preserve">, ▲ </w:t>
      </w:r>
      <w:proofErr w:type="spellStart"/>
      <w:r w:rsidRPr="00DA6E41">
        <w:rPr>
          <w:rFonts w:ascii="HCI Poppy" w:eastAsia="휴먼명조" w:hAnsi="HCI Poppy" w:cs="굴림"/>
          <w:color w:val="000000"/>
          <w:kern w:val="0"/>
          <w:sz w:val="24"/>
          <w:szCs w:val="24"/>
        </w:rPr>
        <w:t>Sorrounding</w:t>
      </w:r>
      <w:proofErr w:type="spellEnd"/>
      <w:r w:rsidRPr="00DA6E41">
        <w:rPr>
          <w:rFonts w:ascii="HCI Poppy" w:eastAsia="휴먼명조" w:hAnsi="HCI Poppy" w:cs="굴림"/>
          <w:color w:val="000000"/>
          <w:kern w:val="0"/>
          <w:sz w:val="24"/>
          <w:szCs w:val="24"/>
        </w:rPr>
        <w:t xml:space="preserve"> Area of the </w:t>
      </w:r>
      <w:proofErr w:type="spellStart"/>
      <w:r w:rsidRPr="00DA6E41">
        <w:rPr>
          <w:rFonts w:ascii="HCI Poppy" w:eastAsia="휴먼명조" w:hAnsi="HCI Poppy" w:cs="굴림"/>
          <w:color w:val="000000"/>
          <w:kern w:val="0"/>
          <w:sz w:val="24"/>
          <w:szCs w:val="24"/>
        </w:rPr>
        <w:t>Petroglyphs</w:t>
      </w:r>
      <w:proofErr w:type="spellEnd"/>
      <w:r w:rsidRPr="00DA6E41">
        <w:rPr>
          <w:rFonts w:ascii="HCI Poppy" w:eastAsia="휴먼명조" w:hAnsi="HCI Poppy" w:cs="굴림"/>
          <w:color w:val="000000"/>
          <w:kern w:val="0"/>
          <w:sz w:val="24"/>
          <w:szCs w:val="24"/>
        </w:rPr>
        <w:t xml:space="preserve"> of </w:t>
      </w:r>
      <w:proofErr w:type="spellStart"/>
      <w:r w:rsidRPr="00DA6E41">
        <w:rPr>
          <w:rFonts w:ascii="HCI Poppy" w:eastAsia="휴먼명조" w:hAnsi="HCI Poppy" w:cs="굴림"/>
          <w:color w:val="000000"/>
          <w:kern w:val="0"/>
          <w:sz w:val="24"/>
          <w:szCs w:val="24"/>
        </w:rPr>
        <w:t>Bangudae</w:t>
      </w:r>
      <w:proofErr w:type="spellEnd"/>
      <w:r w:rsidRPr="00DA6E41">
        <w:rPr>
          <w:rFonts w:ascii="HCI Poppy" w:eastAsia="휴먼명조" w:hAnsi="HCI Poppy" w:cs="굴림"/>
          <w:color w:val="000000"/>
          <w:kern w:val="0"/>
          <w:sz w:val="24"/>
          <w:szCs w:val="24"/>
        </w:rPr>
        <w:t xml:space="preserve"> Terrace in </w:t>
      </w:r>
      <w:proofErr w:type="spellStart"/>
      <w:r w:rsidRPr="00DA6E41">
        <w:rPr>
          <w:rFonts w:ascii="HCI Poppy" w:eastAsia="휴먼명조" w:hAnsi="HCI Poppy" w:cs="굴림"/>
          <w:color w:val="000000"/>
          <w:kern w:val="0"/>
          <w:sz w:val="24"/>
          <w:szCs w:val="24"/>
        </w:rPr>
        <w:t>Daegok-ri</w:t>
      </w:r>
      <w:proofErr w:type="spellEnd"/>
      <w:r w:rsidRPr="00DA6E41">
        <w:rPr>
          <w:rFonts w:ascii="HCI Poppy" w:eastAsia="휴먼명조" w:hAnsi="HCI Poppy" w:cs="굴림"/>
          <w:color w:val="000000"/>
          <w:kern w:val="0"/>
          <w:sz w:val="24"/>
          <w:szCs w:val="24"/>
        </w:rPr>
        <w:t xml:space="preserve">, </w:t>
      </w:r>
      <w:proofErr w:type="spellStart"/>
      <w:r w:rsidRPr="00DA6E41">
        <w:rPr>
          <w:rFonts w:ascii="HCI Poppy" w:eastAsia="휴먼명조" w:hAnsi="HCI Poppy" w:cs="굴림"/>
          <w:color w:val="000000"/>
          <w:kern w:val="0"/>
          <w:sz w:val="24"/>
          <w:szCs w:val="24"/>
        </w:rPr>
        <w:t>Ulju</w:t>
      </w:r>
      <w:proofErr w:type="spellEnd"/>
      <w:r w:rsidRPr="00DA6E41">
        <w:rPr>
          <w:rFonts w:ascii="HCI Poppy" w:eastAsia="휴먼명조" w:hAnsi="HCI Poppy" w:cs="굴림"/>
          <w:color w:val="000000"/>
          <w:kern w:val="0"/>
          <w:sz w:val="24"/>
          <w:szCs w:val="24"/>
        </w:rPr>
        <w:t xml:space="preserve"> (National Treasure No. 285), ▲ Site within the Restored Area of the Western Rampart, Earthen Fortress in </w:t>
      </w:r>
      <w:proofErr w:type="spellStart"/>
      <w:r w:rsidRPr="00DA6E41">
        <w:rPr>
          <w:rFonts w:ascii="HCI Poppy" w:eastAsia="휴먼명조" w:hAnsi="HCI Poppy" w:cs="굴림"/>
          <w:color w:val="000000"/>
          <w:kern w:val="0"/>
          <w:sz w:val="24"/>
          <w:szCs w:val="24"/>
        </w:rPr>
        <w:t>Pungnap</w:t>
      </w:r>
      <w:proofErr w:type="spellEnd"/>
      <w:r w:rsidRPr="00DA6E41">
        <w:rPr>
          <w:rFonts w:ascii="HCI Poppy" w:eastAsia="휴먼명조" w:hAnsi="HCI Poppy" w:cs="굴림"/>
          <w:color w:val="000000"/>
          <w:kern w:val="0"/>
          <w:sz w:val="24"/>
          <w:szCs w:val="24"/>
        </w:rPr>
        <w:t xml:space="preserve">-dong, Seoul (Historic Site No.11), ▲ The Ancient Tombs in </w:t>
      </w:r>
      <w:proofErr w:type="spellStart"/>
      <w:r w:rsidRPr="00DA6E41">
        <w:rPr>
          <w:rFonts w:ascii="HCI Poppy" w:eastAsia="휴먼명조" w:hAnsi="HCI Poppy" w:cs="굴림"/>
          <w:color w:val="000000"/>
          <w:kern w:val="0"/>
          <w:sz w:val="24"/>
          <w:szCs w:val="24"/>
        </w:rPr>
        <w:t>Daecha-ri</w:t>
      </w:r>
      <w:proofErr w:type="spellEnd"/>
      <w:r w:rsidRPr="00DA6E41">
        <w:rPr>
          <w:rFonts w:ascii="HCI Poppy" w:eastAsia="휴먼명조" w:hAnsi="HCI Poppy" w:cs="굴림"/>
          <w:color w:val="000000"/>
          <w:kern w:val="0"/>
          <w:sz w:val="24"/>
          <w:szCs w:val="24"/>
        </w:rPr>
        <w:t xml:space="preserve">, </w:t>
      </w:r>
      <w:proofErr w:type="spellStart"/>
      <w:r w:rsidRPr="00DA6E41">
        <w:rPr>
          <w:rFonts w:ascii="HCI Poppy" w:eastAsia="휴먼명조" w:hAnsi="HCI Poppy" w:cs="굴림"/>
          <w:color w:val="000000"/>
          <w:kern w:val="0"/>
          <w:sz w:val="24"/>
          <w:szCs w:val="24"/>
        </w:rPr>
        <w:t>Muju</w:t>
      </w:r>
      <w:proofErr w:type="spellEnd"/>
      <w:r w:rsidRPr="00DA6E41">
        <w:rPr>
          <w:rFonts w:ascii="HCI Poppy" w:eastAsia="휴먼명조" w:hAnsi="HCI Poppy" w:cs="굴림"/>
          <w:color w:val="000000"/>
          <w:kern w:val="0"/>
          <w:sz w:val="24"/>
          <w:szCs w:val="24"/>
        </w:rPr>
        <w:t xml:space="preserve">, ▲ Cultural Site within the Construction Site of the Detached Houses in </w:t>
      </w:r>
      <w:proofErr w:type="spellStart"/>
      <w:r w:rsidRPr="00DA6E41">
        <w:rPr>
          <w:rFonts w:ascii="HCI Poppy" w:eastAsia="휴먼명조" w:hAnsi="HCI Poppy" w:cs="굴림"/>
          <w:color w:val="000000"/>
          <w:kern w:val="0"/>
          <w:sz w:val="24"/>
          <w:szCs w:val="24"/>
        </w:rPr>
        <w:t>Dongcheon</w:t>
      </w:r>
      <w:proofErr w:type="spellEnd"/>
      <w:r w:rsidRPr="00DA6E41">
        <w:rPr>
          <w:rFonts w:ascii="HCI Poppy" w:eastAsia="휴먼명조" w:hAnsi="HCI Poppy" w:cs="굴림"/>
          <w:color w:val="000000"/>
          <w:kern w:val="0"/>
          <w:sz w:val="24"/>
          <w:szCs w:val="24"/>
        </w:rPr>
        <w:t xml:space="preserve">-dong 373, </w:t>
      </w:r>
      <w:proofErr w:type="spellStart"/>
      <w:r w:rsidRPr="00DA6E41">
        <w:rPr>
          <w:rFonts w:ascii="HCI Poppy" w:eastAsia="휴먼명조" w:hAnsi="HCI Poppy" w:cs="굴림"/>
          <w:color w:val="000000"/>
          <w:kern w:val="0"/>
          <w:sz w:val="24"/>
          <w:szCs w:val="24"/>
        </w:rPr>
        <w:t>Gyeongju</w:t>
      </w:r>
      <w:proofErr w:type="spellEnd"/>
      <w:r w:rsidRPr="00DA6E41">
        <w:rPr>
          <w:rFonts w:ascii="HCI Poppy" w:eastAsia="휴먼명조" w:hAnsi="HCI Poppy" w:cs="굴림"/>
          <w:color w:val="000000"/>
          <w:kern w:val="0"/>
          <w:sz w:val="24"/>
          <w:szCs w:val="24"/>
        </w:rPr>
        <w:t xml:space="preserve">, ▲ The Ancient Tombs in </w:t>
      </w:r>
      <w:proofErr w:type="spellStart"/>
      <w:r w:rsidRPr="00DA6E41">
        <w:rPr>
          <w:rFonts w:ascii="HCI Poppy" w:eastAsia="휴먼명조" w:hAnsi="HCI Poppy" w:cs="굴림"/>
          <w:color w:val="000000"/>
          <w:kern w:val="0"/>
          <w:sz w:val="24"/>
          <w:szCs w:val="24"/>
        </w:rPr>
        <w:t>Hyeon</w:t>
      </w:r>
      <w:proofErr w:type="spellEnd"/>
      <w:r w:rsidRPr="00DA6E41">
        <w:rPr>
          <w:rFonts w:ascii="HCI Poppy" w:eastAsia="휴먼명조" w:hAnsi="HCI Poppy" w:cs="굴림"/>
          <w:color w:val="000000"/>
          <w:kern w:val="0"/>
          <w:sz w:val="24"/>
          <w:szCs w:val="24"/>
        </w:rPr>
        <w:t xml:space="preserve">-dong, </w:t>
      </w:r>
      <w:proofErr w:type="spellStart"/>
      <w:r w:rsidRPr="00DA6E41">
        <w:rPr>
          <w:rFonts w:ascii="HCI Poppy" w:eastAsia="휴먼명조" w:hAnsi="HCI Poppy" w:cs="굴림"/>
          <w:color w:val="000000"/>
          <w:kern w:val="0"/>
          <w:sz w:val="24"/>
          <w:szCs w:val="24"/>
        </w:rPr>
        <w:t>Changwon</w:t>
      </w:r>
      <w:proofErr w:type="spellEnd"/>
      <w:r w:rsidRPr="00DA6E41">
        <w:rPr>
          <w:rFonts w:ascii="HCI Poppy" w:eastAsia="휴먼명조" w:hAnsi="HCI Poppy" w:cs="굴림"/>
          <w:color w:val="000000"/>
          <w:kern w:val="0"/>
          <w:sz w:val="24"/>
          <w:szCs w:val="24"/>
        </w:rPr>
        <w:t xml:space="preserve">, ▲ The Ancient Tombs in </w:t>
      </w:r>
      <w:proofErr w:type="spellStart"/>
      <w:r w:rsidRPr="00DA6E41">
        <w:rPr>
          <w:rFonts w:ascii="HCI Poppy" w:eastAsia="휴먼명조" w:hAnsi="HCI Poppy" w:cs="굴림"/>
          <w:color w:val="000000"/>
          <w:kern w:val="0"/>
          <w:sz w:val="24"/>
          <w:szCs w:val="24"/>
        </w:rPr>
        <w:t>Gyo</w:t>
      </w:r>
      <w:proofErr w:type="spellEnd"/>
      <w:r w:rsidRPr="00DA6E41">
        <w:rPr>
          <w:rFonts w:ascii="HCI Poppy" w:eastAsia="휴먼명조" w:hAnsi="HCI Poppy" w:cs="굴림"/>
          <w:color w:val="000000"/>
          <w:kern w:val="0"/>
          <w:sz w:val="24"/>
          <w:szCs w:val="24"/>
        </w:rPr>
        <w:t xml:space="preserve">-dong and </w:t>
      </w:r>
      <w:proofErr w:type="spellStart"/>
      <w:r w:rsidRPr="00DA6E41">
        <w:rPr>
          <w:rFonts w:ascii="HCI Poppy" w:eastAsia="휴먼명조" w:hAnsi="HCI Poppy" w:cs="굴림"/>
          <w:color w:val="000000"/>
          <w:kern w:val="0"/>
          <w:sz w:val="24"/>
          <w:szCs w:val="24"/>
        </w:rPr>
        <w:t>Songhyeon</w:t>
      </w:r>
      <w:proofErr w:type="spellEnd"/>
      <w:r w:rsidRPr="00DA6E41">
        <w:rPr>
          <w:rFonts w:ascii="HCI Poppy" w:eastAsia="휴먼명조" w:hAnsi="HCI Poppy" w:cs="굴림"/>
          <w:color w:val="000000"/>
          <w:kern w:val="0"/>
          <w:sz w:val="24"/>
          <w:szCs w:val="24"/>
        </w:rPr>
        <w:t xml:space="preserve">-dong in </w:t>
      </w:r>
      <w:proofErr w:type="spellStart"/>
      <w:r w:rsidRPr="00DA6E41">
        <w:rPr>
          <w:rFonts w:ascii="HCI Poppy" w:eastAsia="휴먼명조" w:hAnsi="HCI Poppy" w:cs="굴림"/>
          <w:color w:val="000000"/>
          <w:kern w:val="0"/>
          <w:sz w:val="24"/>
          <w:szCs w:val="24"/>
        </w:rPr>
        <w:t>Changnyeong</w:t>
      </w:r>
      <w:proofErr w:type="spellEnd"/>
      <w:r w:rsidRPr="00DA6E41">
        <w:rPr>
          <w:rFonts w:ascii="HCI Poppy" w:eastAsia="휴먼명조" w:hAnsi="HCI Poppy" w:cs="굴림"/>
          <w:color w:val="000000"/>
          <w:kern w:val="0"/>
          <w:sz w:val="24"/>
          <w:szCs w:val="24"/>
        </w:rPr>
        <w:t>.</w:t>
      </w:r>
    </w:p>
    <w:p w:rsidR="00DA6E41" w:rsidRPr="00DA6E41" w:rsidRDefault="00DA6E41" w:rsidP="00DA6E41">
      <w:pPr>
        <w:widowControl/>
        <w:wordWrap/>
        <w:autoSpaceDE/>
        <w:autoSpaceDN/>
        <w:snapToGrid w:val="0"/>
        <w:spacing w:after="400" w:line="360" w:lineRule="auto"/>
        <w:rPr>
          <w:rFonts w:ascii="HCI Poppy" w:eastAsia="휴먼명조" w:hAnsi="HCI Poppy" w:cs="굴림" w:hint="eastAsia"/>
          <w:color w:val="000000"/>
          <w:kern w:val="0"/>
          <w:sz w:val="24"/>
          <w:szCs w:val="24"/>
        </w:rPr>
      </w:pPr>
    </w:p>
    <w:p w:rsidR="00DA6E41" w:rsidRPr="00DA6E41" w:rsidRDefault="00DA6E41" w:rsidP="00DA6E41">
      <w:pPr>
        <w:widowControl/>
        <w:wordWrap/>
        <w:autoSpaceDE/>
        <w:autoSpaceDN/>
        <w:snapToGrid w:val="0"/>
        <w:spacing w:after="400" w:line="360" w:lineRule="auto"/>
        <w:rPr>
          <w:rFonts w:ascii="휴먼명조" w:eastAsia="휴먼명조" w:hAnsi="HCI Poppy" w:cs="굴림"/>
          <w:color w:val="000000"/>
          <w:kern w:val="0"/>
          <w:sz w:val="24"/>
          <w:szCs w:val="24"/>
        </w:rPr>
      </w:pPr>
      <w:r w:rsidRPr="00DA6E41">
        <w:rPr>
          <w:rFonts w:ascii="HCI Poppy" w:eastAsia="휴먼명조" w:hAnsi="HCI Poppy" w:cs="굴림"/>
          <w:color w:val="000000"/>
          <w:kern w:val="0"/>
          <w:sz w:val="24"/>
          <w:szCs w:val="24"/>
        </w:rPr>
        <w:t xml:space="preserve">The National Research Institute of Cultural Heritage, as part of Government Innovation, is contributing to the promotion of recent achievements of Korean archaeology inside and outside of the country, and </w:t>
      </w:r>
      <w:proofErr w:type="spellStart"/>
      <w:r w:rsidRPr="00DA6E41">
        <w:rPr>
          <w:rFonts w:ascii="HCI Poppy" w:eastAsia="휴먼명조" w:hAnsi="HCI Poppy" w:cs="굴림"/>
          <w:color w:val="000000"/>
          <w:kern w:val="0"/>
          <w:sz w:val="24"/>
          <w:szCs w:val="24"/>
        </w:rPr>
        <w:t>encouraement</w:t>
      </w:r>
      <w:proofErr w:type="spellEnd"/>
      <w:r w:rsidRPr="00DA6E41">
        <w:rPr>
          <w:rFonts w:ascii="HCI Poppy" w:eastAsia="휴먼명조" w:hAnsi="HCI Poppy" w:cs="굴림"/>
          <w:color w:val="000000"/>
          <w:kern w:val="0"/>
          <w:sz w:val="24"/>
          <w:szCs w:val="24"/>
        </w:rPr>
        <w:t xml:space="preserve"> of academic exchanges by publishing the </w:t>
      </w:r>
      <w:r w:rsidRPr="00DA6E41">
        <w:rPr>
          <w:rFonts w:ascii="Times New Roman" w:eastAsia="휴먼명조" w:hAnsi="Times New Roman" w:cs="Times New Roman"/>
          <w:color w:val="000000"/>
          <w:kern w:val="0"/>
          <w:sz w:val="24"/>
          <w:szCs w:val="24"/>
        </w:rPr>
        <w:t>󰡔</w:t>
      </w:r>
      <w:r w:rsidRPr="00DA6E41">
        <w:rPr>
          <w:rFonts w:ascii="HCI Poppy" w:eastAsia="휴먼명조" w:hAnsi="HCI Poppy" w:cs="굴림" w:hint="eastAsia"/>
          <w:color w:val="000000"/>
          <w:kern w:val="0"/>
          <w:sz w:val="24"/>
          <w:szCs w:val="24"/>
        </w:rPr>
        <w:t>Journal of Korean Archaeology</w:t>
      </w:r>
      <w:r w:rsidRPr="00DA6E41">
        <w:rPr>
          <w:rFonts w:ascii="Times New Roman" w:eastAsia="휴먼명조" w:hAnsi="Times New Roman" w:cs="Times New Roman"/>
          <w:color w:val="000000"/>
          <w:kern w:val="0"/>
          <w:sz w:val="24"/>
          <w:szCs w:val="24"/>
        </w:rPr>
        <w:t>󰡕</w:t>
      </w:r>
      <w:r w:rsidRPr="00DA6E41">
        <w:rPr>
          <w:rFonts w:ascii="HCI Poppy" w:eastAsia="휴먼명조" w:hAnsi="HCI Poppy" w:cs="굴림" w:hint="eastAsia"/>
          <w:color w:val="000000"/>
          <w:kern w:val="0"/>
          <w:sz w:val="24"/>
          <w:szCs w:val="24"/>
        </w:rPr>
        <w:t xml:space="preserve"> every year since 2006 (in Korean and English).</w:t>
      </w:r>
      <w:r w:rsidRPr="00DA6E41">
        <w:rPr>
          <w:rFonts w:ascii="HCI Poppy" w:eastAsia="휴먼명조" w:hAnsi="HCI Poppy" w:cs="굴림"/>
          <w:color w:val="000000"/>
          <w:kern w:val="0"/>
          <w:sz w:val="24"/>
          <w:szCs w:val="24"/>
        </w:rPr>
        <w:t xml:space="preserve"> </w:t>
      </w:r>
    </w:p>
    <w:p w:rsidR="00DA6E41" w:rsidRPr="00DA6E41" w:rsidRDefault="00DA6E41" w:rsidP="00DA6E41">
      <w:pPr>
        <w:widowControl/>
        <w:wordWrap/>
        <w:autoSpaceDE/>
        <w:autoSpaceDN/>
        <w:snapToGrid w:val="0"/>
        <w:spacing w:after="400" w:line="360" w:lineRule="auto"/>
        <w:rPr>
          <w:rFonts w:ascii="HCI Poppy" w:eastAsia="휴먼명조" w:hAnsi="HCI Poppy" w:cs="굴림" w:hint="eastAsia"/>
          <w:color w:val="000000"/>
          <w:kern w:val="0"/>
          <w:sz w:val="24"/>
          <w:szCs w:val="24"/>
        </w:rPr>
      </w:pPr>
    </w:p>
    <w:p w:rsidR="00DA6E41" w:rsidRPr="00DA6E41" w:rsidRDefault="00DA6E41" w:rsidP="00DA6E41">
      <w:pPr>
        <w:widowControl/>
        <w:wordWrap/>
        <w:autoSpaceDE/>
        <w:autoSpaceDN/>
        <w:snapToGrid w:val="0"/>
        <w:spacing w:after="400" w:line="360" w:lineRule="auto"/>
        <w:rPr>
          <w:rFonts w:ascii="휴먼명조" w:eastAsia="휴먼명조" w:hAnsi="HCI Poppy" w:cs="굴림"/>
          <w:color w:val="000000"/>
          <w:kern w:val="0"/>
          <w:sz w:val="24"/>
          <w:szCs w:val="24"/>
        </w:rPr>
      </w:pPr>
      <w:r w:rsidRPr="00DA6E41">
        <w:rPr>
          <w:rFonts w:ascii="HCI Poppy" w:eastAsia="휴먼명조" w:hAnsi="HCI Poppy" w:cs="굴림"/>
          <w:color w:val="000000"/>
          <w:kern w:val="0"/>
          <w:sz w:val="24"/>
          <w:szCs w:val="24"/>
        </w:rPr>
        <w:t>The National Research Institute of Cultural Heritage will distribute the reports to national/public libraries and research institutions in- and outside of the country, and make them available online on the website of the NRICH, (www.nrich.go.kr, Cultural Heritage Research Knowledge Portal) for public access.</w:t>
      </w:r>
    </w:p>
    <w:p w:rsidR="00DA6E41" w:rsidRPr="00DA6E41" w:rsidRDefault="00DA6E41" w:rsidP="00DA6E41">
      <w:pPr>
        <w:widowControl/>
        <w:wordWrap/>
        <w:autoSpaceDE/>
        <w:autoSpaceDN/>
        <w:snapToGrid w:val="0"/>
        <w:spacing w:after="400" w:line="360" w:lineRule="auto"/>
        <w:rPr>
          <w:rFonts w:ascii="HCI Poppy" w:eastAsia="휴먼명조" w:hAnsi="HCI Poppy" w:cs="굴림" w:hint="eastAsia"/>
          <w:color w:val="000000"/>
          <w:kern w:val="0"/>
          <w:sz w:val="24"/>
          <w:szCs w:val="24"/>
        </w:rPr>
      </w:pPr>
    </w:p>
    <w:p w:rsidR="00DA6E41" w:rsidRPr="00DA6E41" w:rsidRDefault="00DA6E41" w:rsidP="00DA6E41">
      <w:pPr>
        <w:widowControl/>
        <w:wordWrap/>
        <w:autoSpaceDE/>
        <w:autoSpaceDN/>
        <w:snapToGrid w:val="0"/>
        <w:spacing w:after="400" w:line="360" w:lineRule="auto"/>
        <w:rPr>
          <w:rFonts w:ascii="휴먼명조" w:eastAsia="휴먼명조" w:hAnsi="HCI Poppy" w:cs="굴림"/>
          <w:color w:val="000000"/>
          <w:kern w:val="0"/>
          <w:sz w:val="24"/>
          <w:szCs w:val="24"/>
        </w:rPr>
      </w:pPr>
      <w:r w:rsidRPr="00DA6E41">
        <w:rPr>
          <w:rFonts w:ascii="HCI Poppy" w:eastAsia="휴먼명조" w:hAnsi="HCI Poppy" w:cs="굴림"/>
          <w:color w:val="000000"/>
          <w:kern w:val="0"/>
          <w:sz w:val="24"/>
          <w:szCs w:val="24"/>
        </w:rPr>
        <w:t>The National Research Institute of Cultural Heritage of the Cultural Heritage Administration, as an executive agency, will continue to play a leading role in developing provision methods of research information that meet the demands of the times, and make efforts for experts home and abroad as well as the public to apprehend the achievements and values of our cultural heritage more easily and conveniently.</w:t>
      </w:r>
    </w:p>
    <w:sectPr w:rsidR="00DA6E41" w:rsidRPr="00DA6E41" w:rsidSect="008D4DF5">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1636" w:rsidRDefault="00D21636" w:rsidP="0079090C">
      <w:pPr>
        <w:spacing w:after="0" w:line="240" w:lineRule="auto"/>
      </w:pPr>
      <w:r>
        <w:separator/>
      </w:r>
    </w:p>
  </w:endnote>
  <w:endnote w:type="continuationSeparator" w:id="0">
    <w:p w:rsidR="00D21636" w:rsidRDefault="00D21636" w:rsidP="007909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한컴바탕">
    <w:panose1 w:val="02030600000101010101"/>
    <w:charset w:val="81"/>
    <w:family w:val="roman"/>
    <w:pitch w:val="variable"/>
    <w:sig w:usb0="F7FFAFFF" w:usb1="FBDFFFFF" w:usb2="00FFFFFF" w:usb3="00000000" w:csb0="803F01FF"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00000000" w:usb2="00000000"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함초롬바탕">
    <w:altName w:val="바탕"/>
    <w:charset w:val="81"/>
    <w:family w:val="roman"/>
    <w:pitch w:val="variable"/>
    <w:sig w:usb0="F7FFAEFF" w:usb1="FBDFFFFF" w:usb2="0417FFFF" w:usb3="00000000" w:csb0="00080001" w:csb1="00000000"/>
  </w:font>
  <w:font w:name="HY견고딕">
    <w:panose1 w:val="02030600000101010101"/>
    <w:charset w:val="81"/>
    <w:family w:val="roman"/>
    <w:pitch w:val="variable"/>
    <w:sig w:usb0="800002A7" w:usb1="39D77CF9"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HCI Poppy">
    <w:altName w:val="Times New Roman"/>
    <w:panose1 w:val="00000000000000000000"/>
    <w:charset w:val="00"/>
    <w:family w:val="roman"/>
    <w:notTrueType/>
    <w:pitch w:val="default"/>
    <w:sig w:usb0="00000000" w:usb1="00000000" w:usb2="00000000" w:usb3="00000000" w:csb0="00000000" w:csb1="00000000"/>
  </w:font>
  <w:font w:name="휴먼명조">
    <w:altName w:val="Arial Unicode MS"/>
    <w:charset w:val="81"/>
    <w:family w:val="auto"/>
    <w:pitch w:val="variable"/>
    <w:sig w:usb0="00000000" w:usb1="19D77CFB"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1636" w:rsidRDefault="00D21636" w:rsidP="0079090C">
      <w:pPr>
        <w:spacing w:after="0" w:line="240" w:lineRule="auto"/>
      </w:pPr>
      <w:r>
        <w:separator/>
      </w:r>
    </w:p>
  </w:footnote>
  <w:footnote w:type="continuationSeparator" w:id="0">
    <w:p w:rsidR="00D21636" w:rsidRDefault="00D21636" w:rsidP="007909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811A30"/>
    <w:multiLevelType w:val="multilevel"/>
    <w:tmpl w:val="C6541836"/>
    <w:lvl w:ilvl="0">
      <w:numFmt w:val="decimal"/>
      <w:suff w:val="space"/>
      <w:lvlText w:val="%1."/>
      <w:lvlJc w:val="left"/>
      <w:pPr>
        <w:ind w:left="0" w:firstLine="0"/>
      </w:pPr>
      <w:rPr>
        <w:rFonts w:ascii="한컴바탕" w:eastAsia="한컴바탕" w:hAnsi="한컴바탕" w:cs="한컴바탕" w:hint="eastAsia"/>
        <w:color w:val="000000"/>
        <w:w w:val="100"/>
        <w:sz w:val="20"/>
      </w:rPr>
    </w:lvl>
    <w:lvl w:ilvl="1">
      <w:start w:val="1"/>
      <w:numFmt w:val="lowerLetter"/>
      <w:suff w:val="space"/>
      <w:lvlText w:val="%2."/>
      <w:lvlJc w:val="left"/>
      <w:pPr>
        <w:ind w:left="0" w:firstLine="0"/>
      </w:pPr>
      <w:rPr>
        <w:rFonts w:ascii="한컴바탕" w:eastAsia="한컴바탕" w:hAnsi="한컴바탕" w:cs="한컴바탕" w:hint="eastAsia"/>
        <w:color w:val="000000"/>
        <w:w w:val="100"/>
        <w:sz w:val="20"/>
      </w:rPr>
    </w:lvl>
    <w:lvl w:ilvl="2">
      <w:start w:val="1"/>
      <w:numFmt w:val="lowerRoman"/>
      <w:suff w:val="space"/>
      <w:lvlText w:val="%3."/>
      <w:lvlJc w:val="right"/>
      <w:pPr>
        <w:ind w:left="0" w:firstLine="0"/>
      </w:pPr>
      <w:rPr>
        <w:rFonts w:ascii="한컴바탕" w:eastAsia="한컴바탕" w:hAnsi="한컴바탕" w:cs="한컴바탕" w:hint="eastAsia"/>
        <w:color w:val="000000"/>
        <w:w w:val="100"/>
        <w:sz w:val="20"/>
      </w:rPr>
    </w:lvl>
    <w:lvl w:ilvl="3">
      <w:start w:val="1"/>
      <w:numFmt w:val="decimal"/>
      <w:suff w:val="space"/>
      <w:lvlText w:val="%4."/>
      <w:lvlJc w:val="left"/>
      <w:pPr>
        <w:ind w:left="0" w:firstLine="0"/>
      </w:pPr>
      <w:rPr>
        <w:rFonts w:ascii="한컴바탕" w:eastAsia="한컴바탕" w:hAnsi="한컴바탕" w:cs="한컴바탕" w:hint="eastAsia"/>
        <w:color w:val="000000"/>
        <w:w w:val="100"/>
        <w:sz w:val="20"/>
      </w:rPr>
    </w:lvl>
    <w:lvl w:ilvl="4">
      <w:start w:val="1"/>
      <w:numFmt w:val="lowerLetter"/>
      <w:suff w:val="space"/>
      <w:lvlText w:val="%5."/>
      <w:lvlJc w:val="left"/>
      <w:pPr>
        <w:ind w:left="0" w:firstLine="0"/>
      </w:pPr>
      <w:rPr>
        <w:rFonts w:ascii="한컴바탕" w:eastAsia="한컴바탕" w:hAnsi="한컴바탕" w:cs="한컴바탕" w:hint="eastAsia"/>
        <w:color w:val="000000"/>
        <w:w w:val="100"/>
        <w:sz w:val="20"/>
      </w:rPr>
    </w:lvl>
    <w:lvl w:ilvl="5">
      <w:start w:val="1"/>
      <w:numFmt w:val="lowerRoman"/>
      <w:suff w:val="space"/>
      <w:lvlText w:val="%6."/>
      <w:lvlJc w:val="right"/>
      <w:pPr>
        <w:ind w:left="0" w:firstLine="0"/>
      </w:pPr>
      <w:rPr>
        <w:rFonts w:ascii="한컴바탕" w:eastAsia="한컴바탕" w:hAnsi="한컴바탕" w:cs="한컴바탕" w:hint="eastAsia"/>
        <w:color w:val="000000"/>
        <w:w w:val="100"/>
        <w:sz w:val="20"/>
      </w:rPr>
    </w:lvl>
    <w:lvl w:ilvl="6">
      <w:start w:val="1"/>
      <w:numFmt w:val="decimal"/>
      <w:suff w:val="space"/>
      <w:lvlText w:val="%7."/>
      <w:lvlJc w:val="left"/>
      <w:pPr>
        <w:ind w:left="0" w:firstLine="0"/>
      </w:pPr>
      <w:rPr>
        <w:rFonts w:ascii="한컴바탕" w:eastAsia="한컴바탕" w:hAnsi="한컴바탕" w:cs="한컴바탕" w:hint="eastAsia"/>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E15CB"/>
    <w:rsid w:val="00007E46"/>
    <w:rsid w:val="000506C6"/>
    <w:rsid w:val="000E15CB"/>
    <w:rsid w:val="00170D4E"/>
    <w:rsid w:val="002D20B9"/>
    <w:rsid w:val="00561B61"/>
    <w:rsid w:val="006A300B"/>
    <w:rsid w:val="006D6FD1"/>
    <w:rsid w:val="006F2200"/>
    <w:rsid w:val="0079090C"/>
    <w:rsid w:val="007C2FFD"/>
    <w:rsid w:val="00844CBF"/>
    <w:rsid w:val="008D4DF5"/>
    <w:rsid w:val="00934833"/>
    <w:rsid w:val="00934DB0"/>
    <w:rsid w:val="009764AA"/>
    <w:rsid w:val="00AA2B8E"/>
    <w:rsid w:val="00AF2771"/>
    <w:rsid w:val="00BD4A1C"/>
    <w:rsid w:val="00CC773D"/>
    <w:rsid w:val="00D173CE"/>
    <w:rsid w:val="00D21636"/>
    <w:rsid w:val="00DA6E41"/>
    <w:rsid w:val="00E42F1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2F13"/>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9090C"/>
    <w:pPr>
      <w:tabs>
        <w:tab w:val="center" w:pos="4513"/>
        <w:tab w:val="right" w:pos="9026"/>
      </w:tabs>
      <w:snapToGrid w:val="0"/>
    </w:pPr>
  </w:style>
  <w:style w:type="character" w:customStyle="1" w:styleId="Char">
    <w:name w:val="머리글 Char"/>
    <w:basedOn w:val="a0"/>
    <w:link w:val="a3"/>
    <w:uiPriority w:val="99"/>
    <w:semiHidden/>
    <w:rsid w:val="0079090C"/>
  </w:style>
  <w:style w:type="paragraph" w:styleId="a4">
    <w:name w:val="footer"/>
    <w:basedOn w:val="a"/>
    <w:link w:val="Char0"/>
    <w:uiPriority w:val="99"/>
    <w:semiHidden/>
    <w:unhideWhenUsed/>
    <w:rsid w:val="0079090C"/>
    <w:pPr>
      <w:tabs>
        <w:tab w:val="center" w:pos="4513"/>
        <w:tab w:val="right" w:pos="9026"/>
      </w:tabs>
      <w:snapToGrid w:val="0"/>
    </w:pPr>
  </w:style>
  <w:style w:type="character" w:customStyle="1" w:styleId="Char0">
    <w:name w:val="바닥글 Char"/>
    <w:basedOn w:val="a0"/>
    <w:link w:val="a4"/>
    <w:uiPriority w:val="99"/>
    <w:semiHidden/>
    <w:rsid w:val="0079090C"/>
  </w:style>
  <w:style w:type="paragraph" w:customStyle="1" w:styleId="MS">
    <w:name w:val="MS바탕글"/>
    <w:basedOn w:val="a"/>
    <w:rsid w:val="0079090C"/>
    <w:pPr>
      <w:widowControl/>
      <w:wordWrap/>
      <w:autoSpaceDE/>
      <w:autoSpaceDN/>
      <w:snapToGrid w:val="0"/>
      <w:spacing w:after="320" w:line="256" w:lineRule="auto"/>
    </w:pPr>
    <w:rPr>
      <w:rFonts w:ascii="맑은 고딕" w:eastAsia="맑은 고딕" w:hAnsi="맑은 고딕" w:cs="굴림"/>
      <w:color w:val="000000"/>
      <w:kern w:val="0"/>
      <w:szCs w:val="20"/>
    </w:rPr>
  </w:style>
  <w:style w:type="paragraph" w:customStyle="1" w:styleId="MsoListParagraph0">
    <w:name w:val="MsoListParagraph"/>
    <w:basedOn w:val="a"/>
    <w:rsid w:val="0079090C"/>
    <w:pPr>
      <w:widowControl/>
      <w:wordWrap/>
      <w:autoSpaceDE/>
      <w:autoSpaceDN/>
      <w:snapToGrid w:val="0"/>
      <w:spacing w:after="320" w:line="256" w:lineRule="auto"/>
      <w:ind w:left="3200"/>
    </w:pPr>
    <w:rPr>
      <w:rFonts w:ascii="맑은 고딕" w:eastAsia="맑은 고딕" w:hAnsi="맑은 고딕" w:cs="굴림"/>
      <w:color w:val="000000"/>
      <w:kern w:val="0"/>
      <w:szCs w:val="20"/>
    </w:rPr>
  </w:style>
  <w:style w:type="paragraph" w:customStyle="1" w:styleId="a5">
    <w:name w:val="바탕글"/>
    <w:basedOn w:val="a"/>
    <w:rsid w:val="0079090C"/>
    <w:pPr>
      <w:widowControl/>
      <w:wordWrap/>
      <w:autoSpaceDE/>
      <w:autoSpaceDN/>
      <w:snapToGrid w:val="0"/>
      <w:spacing w:after="0" w:line="384" w:lineRule="auto"/>
    </w:pPr>
    <w:rPr>
      <w:rFonts w:ascii="함초롬바탕" w:eastAsia="함초롬바탕" w:hAnsi="함초롬바탕" w:cs="굴림"/>
      <w:color w:val="000000"/>
      <w:kern w:val="0"/>
      <w:szCs w:val="20"/>
    </w:rPr>
  </w:style>
  <w:style w:type="paragraph" w:styleId="a6">
    <w:name w:val="Balloon Text"/>
    <w:basedOn w:val="a"/>
    <w:link w:val="Char1"/>
    <w:uiPriority w:val="99"/>
    <w:semiHidden/>
    <w:unhideWhenUsed/>
    <w:rsid w:val="00561B61"/>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561B61"/>
    <w:rPr>
      <w:rFonts w:asciiTheme="majorHAnsi" w:eastAsiaTheme="majorEastAsia" w:hAnsiTheme="majorHAnsi" w:cstheme="majorBidi"/>
      <w:sz w:val="18"/>
      <w:szCs w:val="18"/>
    </w:rPr>
  </w:style>
  <w:style w:type="paragraph" w:styleId="a7">
    <w:name w:val="List Paragraph"/>
    <w:basedOn w:val="a"/>
    <w:uiPriority w:val="34"/>
    <w:qFormat/>
    <w:rsid w:val="00007E46"/>
    <w:pPr>
      <w:ind w:leftChars="400" w:left="8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9090C"/>
    <w:pPr>
      <w:tabs>
        <w:tab w:val="center" w:pos="4513"/>
        <w:tab w:val="right" w:pos="9026"/>
      </w:tabs>
      <w:snapToGrid w:val="0"/>
    </w:pPr>
  </w:style>
  <w:style w:type="character" w:customStyle="1" w:styleId="Char">
    <w:name w:val="머리글 Char"/>
    <w:basedOn w:val="a0"/>
    <w:link w:val="a3"/>
    <w:uiPriority w:val="99"/>
    <w:semiHidden/>
    <w:rsid w:val="0079090C"/>
  </w:style>
  <w:style w:type="paragraph" w:styleId="a4">
    <w:name w:val="footer"/>
    <w:basedOn w:val="a"/>
    <w:link w:val="Char0"/>
    <w:uiPriority w:val="99"/>
    <w:semiHidden/>
    <w:unhideWhenUsed/>
    <w:rsid w:val="0079090C"/>
    <w:pPr>
      <w:tabs>
        <w:tab w:val="center" w:pos="4513"/>
        <w:tab w:val="right" w:pos="9026"/>
      </w:tabs>
      <w:snapToGrid w:val="0"/>
    </w:pPr>
  </w:style>
  <w:style w:type="character" w:customStyle="1" w:styleId="Char0">
    <w:name w:val="바닥글 Char"/>
    <w:basedOn w:val="a0"/>
    <w:link w:val="a4"/>
    <w:uiPriority w:val="99"/>
    <w:semiHidden/>
    <w:rsid w:val="0079090C"/>
  </w:style>
  <w:style w:type="paragraph" w:customStyle="1" w:styleId="MS">
    <w:name w:val="MS바탕글"/>
    <w:basedOn w:val="a"/>
    <w:rsid w:val="0079090C"/>
    <w:pPr>
      <w:widowControl/>
      <w:wordWrap/>
      <w:autoSpaceDE/>
      <w:autoSpaceDN/>
      <w:snapToGrid w:val="0"/>
      <w:spacing w:after="320" w:line="256" w:lineRule="auto"/>
    </w:pPr>
    <w:rPr>
      <w:rFonts w:ascii="맑은 고딕" w:eastAsia="맑은 고딕" w:hAnsi="맑은 고딕" w:cs="굴림"/>
      <w:color w:val="000000"/>
      <w:kern w:val="0"/>
      <w:szCs w:val="20"/>
    </w:rPr>
  </w:style>
  <w:style w:type="paragraph" w:customStyle="1" w:styleId="MsoListParagraph0">
    <w:name w:val="MsoListParagraph"/>
    <w:basedOn w:val="a"/>
    <w:rsid w:val="0079090C"/>
    <w:pPr>
      <w:widowControl/>
      <w:wordWrap/>
      <w:autoSpaceDE/>
      <w:autoSpaceDN/>
      <w:snapToGrid w:val="0"/>
      <w:spacing w:after="320" w:line="256" w:lineRule="auto"/>
      <w:ind w:left="3200"/>
    </w:pPr>
    <w:rPr>
      <w:rFonts w:ascii="맑은 고딕" w:eastAsia="맑은 고딕" w:hAnsi="맑은 고딕" w:cs="굴림"/>
      <w:color w:val="000000"/>
      <w:kern w:val="0"/>
      <w:szCs w:val="20"/>
    </w:rPr>
  </w:style>
  <w:style w:type="paragraph" w:customStyle="1" w:styleId="a5">
    <w:name w:val="바탕글"/>
    <w:basedOn w:val="a"/>
    <w:rsid w:val="0079090C"/>
    <w:pPr>
      <w:widowControl/>
      <w:wordWrap/>
      <w:autoSpaceDE/>
      <w:autoSpaceDN/>
      <w:snapToGrid w:val="0"/>
      <w:spacing w:after="0" w:line="384" w:lineRule="auto"/>
    </w:pPr>
    <w:rPr>
      <w:rFonts w:ascii="함초롬바탕" w:eastAsia="함초롬바탕" w:hAnsi="함초롬바탕" w:cs="굴림"/>
      <w:color w:val="000000"/>
      <w:kern w:val="0"/>
      <w:szCs w:val="20"/>
    </w:rPr>
  </w:style>
  <w:style w:type="paragraph" w:styleId="a6">
    <w:name w:val="Balloon Text"/>
    <w:basedOn w:val="a"/>
    <w:link w:val="Char1"/>
    <w:uiPriority w:val="99"/>
    <w:semiHidden/>
    <w:unhideWhenUsed/>
    <w:rsid w:val="00561B61"/>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561B61"/>
    <w:rPr>
      <w:rFonts w:asciiTheme="majorHAnsi" w:eastAsiaTheme="majorEastAsia" w:hAnsiTheme="majorHAnsi" w:cstheme="majorBidi"/>
      <w:sz w:val="18"/>
      <w:szCs w:val="18"/>
    </w:rPr>
  </w:style>
  <w:style w:type="paragraph" w:styleId="a7">
    <w:name w:val="List Paragraph"/>
    <w:basedOn w:val="a"/>
    <w:uiPriority w:val="34"/>
    <w:qFormat/>
    <w:rsid w:val="00007E46"/>
    <w:pPr>
      <w:ind w:leftChars="400" w:left="800"/>
    </w:pPr>
  </w:style>
</w:styles>
</file>

<file path=word/webSettings.xml><?xml version="1.0" encoding="utf-8"?>
<w:webSettings xmlns:r="http://schemas.openxmlformats.org/officeDocument/2006/relationships" xmlns:w="http://schemas.openxmlformats.org/wordprocessingml/2006/main">
  <w:divs>
    <w:div w:id="9260506">
      <w:bodyDiv w:val="1"/>
      <w:marLeft w:val="0"/>
      <w:marRight w:val="0"/>
      <w:marTop w:val="0"/>
      <w:marBottom w:val="0"/>
      <w:divBdr>
        <w:top w:val="none" w:sz="0" w:space="0" w:color="auto"/>
        <w:left w:val="none" w:sz="0" w:space="0" w:color="auto"/>
        <w:bottom w:val="none" w:sz="0" w:space="0" w:color="auto"/>
        <w:right w:val="none" w:sz="0" w:space="0" w:color="auto"/>
      </w:divBdr>
    </w:div>
    <w:div w:id="31853304">
      <w:bodyDiv w:val="1"/>
      <w:marLeft w:val="0"/>
      <w:marRight w:val="0"/>
      <w:marTop w:val="0"/>
      <w:marBottom w:val="0"/>
      <w:divBdr>
        <w:top w:val="none" w:sz="0" w:space="0" w:color="auto"/>
        <w:left w:val="none" w:sz="0" w:space="0" w:color="auto"/>
        <w:bottom w:val="none" w:sz="0" w:space="0" w:color="auto"/>
        <w:right w:val="none" w:sz="0" w:space="0" w:color="auto"/>
      </w:divBdr>
    </w:div>
    <w:div w:id="104278162">
      <w:bodyDiv w:val="1"/>
      <w:marLeft w:val="0"/>
      <w:marRight w:val="0"/>
      <w:marTop w:val="0"/>
      <w:marBottom w:val="0"/>
      <w:divBdr>
        <w:top w:val="none" w:sz="0" w:space="0" w:color="auto"/>
        <w:left w:val="none" w:sz="0" w:space="0" w:color="auto"/>
        <w:bottom w:val="none" w:sz="0" w:space="0" w:color="auto"/>
        <w:right w:val="none" w:sz="0" w:space="0" w:color="auto"/>
      </w:divBdr>
    </w:div>
    <w:div w:id="124977391">
      <w:bodyDiv w:val="1"/>
      <w:marLeft w:val="0"/>
      <w:marRight w:val="0"/>
      <w:marTop w:val="0"/>
      <w:marBottom w:val="0"/>
      <w:divBdr>
        <w:top w:val="none" w:sz="0" w:space="0" w:color="auto"/>
        <w:left w:val="none" w:sz="0" w:space="0" w:color="auto"/>
        <w:bottom w:val="none" w:sz="0" w:space="0" w:color="auto"/>
        <w:right w:val="none" w:sz="0" w:space="0" w:color="auto"/>
      </w:divBdr>
    </w:div>
    <w:div w:id="172107144">
      <w:bodyDiv w:val="1"/>
      <w:marLeft w:val="0"/>
      <w:marRight w:val="0"/>
      <w:marTop w:val="0"/>
      <w:marBottom w:val="0"/>
      <w:divBdr>
        <w:top w:val="none" w:sz="0" w:space="0" w:color="auto"/>
        <w:left w:val="none" w:sz="0" w:space="0" w:color="auto"/>
        <w:bottom w:val="none" w:sz="0" w:space="0" w:color="auto"/>
        <w:right w:val="none" w:sz="0" w:space="0" w:color="auto"/>
      </w:divBdr>
    </w:div>
    <w:div w:id="410082828">
      <w:bodyDiv w:val="1"/>
      <w:marLeft w:val="0"/>
      <w:marRight w:val="0"/>
      <w:marTop w:val="0"/>
      <w:marBottom w:val="0"/>
      <w:divBdr>
        <w:top w:val="none" w:sz="0" w:space="0" w:color="auto"/>
        <w:left w:val="none" w:sz="0" w:space="0" w:color="auto"/>
        <w:bottom w:val="none" w:sz="0" w:space="0" w:color="auto"/>
        <w:right w:val="none" w:sz="0" w:space="0" w:color="auto"/>
      </w:divBdr>
    </w:div>
    <w:div w:id="444083239">
      <w:bodyDiv w:val="1"/>
      <w:marLeft w:val="0"/>
      <w:marRight w:val="0"/>
      <w:marTop w:val="0"/>
      <w:marBottom w:val="0"/>
      <w:divBdr>
        <w:top w:val="none" w:sz="0" w:space="0" w:color="auto"/>
        <w:left w:val="none" w:sz="0" w:space="0" w:color="auto"/>
        <w:bottom w:val="none" w:sz="0" w:space="0" w:color="auto"/>
        <w:right w:val="none" w:sz="0" w:space="0" w:color="auto"/>
      </w:divBdr>
    </w:div>
    <w:div w:id="472987075">
      <w:bodyDiv w:val="1"/>
      <w:marLeft w:val="0"/>
      <w:marRight w:val="0"/>
      <w:marTop w:val="0"/>
      <w:marBottom w:val="0"/>
      <w:divBdr>
        <w:top w:val="none" w:sz="0" w:space="0" w:color="auto"/>
        <w:left w:val="none" w:sz="0" w:space="0" w:color="auto"/>
        <w:bottom w:val="none" w:sz="0" w:space="0" w:color="auto"/>
        <w:right w:val="none" w:sz="0" w:space="0" w:color="auto"/>
      </w:divBdr>
    </w:div>
    <w:div w:id="618997723">
      <w:bodyDiv w:val="1"/>
      <w:marLeft w:val="0"/>
      <w:marRight w:val="0"/>
      <w:marTop w:val="0"/>
      <w:marBottom w:val="0"/>
      <w:divBdr>
        <w:top w:val="none" w:sz="0" w:space="0" w:color="auto"/>
        <w:left w:val="none" w:sz="0" w:space="0" w:color="auto"/>
        <w:bottom w:val="none" w:sz="0" w:space="0" w:color="auto"/>
        <w:right w:val="none" w:sz="0" w:space="0" w:color="auto"/>
      </w:divBdr>
    </w:div>
    <w:div w:id="703752327">
      <w:bodyDiv w:val="1"/>
      <w:marLeft w:val="0"/>
      <w:marRight w:val="0"/>
      <w:marTop w:val="0"/>
      <w:marBottom w:val="0"/>
      <w:divBdr>
        <w:top w:val="none" w:sz="0" w:space="0" w:color="auto"/>
        <w:left w:val="none" w:sz="0" w:space="0" w:color="auto"/>
        <w:bottom w:val="none" w:sz="0" w:space="0" w:color="auto"/>
        <w:right w:val="none" w:sz="0" w:space="0" w:color="auto"/>
      </w:divBdr>
    </w:div>
    <w:div w:id="828863660">
      <w:bodyDiv w:val="1"/>
      <w:marLeft w:val="0"/>
      <w:marRight w:val="0"/>
      <w:marTop w:val="0"/>
      <w:marBottom w:val="0"/>
      <w:divBdr>
        <w:top w:val="none" w:sz="0" w:space="0" w:color="auto"/>
        <w:left w:val="none" w:sz="0" w:space="0" w:color="auto"/>
        <w:bottom w:val="none" w:sz="0" w:space="0" w:color="auto"/>
        <w:right w:val="none" w:sz="0" w:space="0" w:color="auto"/>
      </w:divBdr>
    </w:div>
    <w:div w:id="996374752">
      <w:bodyDiv w:val="1"/>
      <w:marLeft w:val="0"/>
      <w:marRight w:val="0"/>
      <w:marTop w:val="0"/>
      <w:marBottom w:val="0"/>
      <w:divBdr>
        <w:top w:val="none" w:sz="0" w:space="0" w:color="auto"/>
        <w:left w:val="none" w:sz="0" w:space="0" w:color="auto"/>
        <w:bottom w:val="none" w:sz="0" w:space="0" w:color="auto"/>
        <w:right w:val="none" w:sz="0" w:space="0" w:color="auto"/>
      </w:divBdr>
    </w:div>
    <w:div w:id="1027177457">
      <w:bodyDiv w:val="1"/>
      <w:marLeft w:val="0"/>
      <w:marRight w:val="0"/>
      <w:marTop w:val="0"/>
      <w:marBottom w:val="0"/>
      <w:divBdr>
        <w:top w:val="none" w:sz="0" w:space="0" w:color="auto"/>
        <w:left w:val="none" w:sz="0" w:space="0" w:color="auto"/>
        <w:bottom w:val="none" w:sz="0" w:space="0" w:color="auto"/>
        <w:right w:val="none" w:sz="0" w:space="0" w:color="auto"/>
      </w:divBdr>
    </w:div>
    <w:div w:id="1096704930">
      <w:bodyDiv w:val="1"/>
      <w:marLeft w:val="0"/>
      <w:marRight w:val="0"/>
      <w:marTop w:val="0"/>
      <w:marBottom w:val="0"/>
      <w:divBdr>
        <w:top w:val="none" w:sz="0" w:space="0" w:color="auto"/>
        <w:left w:val="none" w:sz="0" w:space="0" w:color="auto"/>
        <w:bottom w:val="none" w:sz="0" w:space="0" w:color="auto"/>
        <w:right w:val="none" w:sz="0" w:space="0" w:color="auto"/>
      </w:divBdr>
    </w:div>
    <w:div w:id="1178496092">
      <w:bodyDiv w:val="1"/>
      <w:marLeft w:val="0"/>
      <w:marRight w:val="0"/>
      <w:marTop w:val="0"/>
      <w:marBottom w:val="0"/>
      <w:divBdr>
        <w:top w:val="none" w:sz="0" w:space="0" w:color="auto"/>
        <w:left w:val="none" w:sz="0" w:space="0" w:color="auto"/>
        <w:bottom w:val="none" w:sz="0" w:space="0" w:color="auto"/>
        <w:right w:val="none" w:sz="0" w:space="0" w:color="auto"/>
      </w:divBdr>
    </w:div>
    <w:div w:id="1403597971">
      <w:bodyDiv w:val="1"/>
      <w:marLeft w:val="0"/>
      <w:marRight w:val="0"/>
      <w:marTop w:val="0"/>
      <w:marBottom w:val="0"/>
      <w:divBdr>
        <w:top w:val="none" w:sz="0" w:space="0" w:color="auto"/>
        <w:left w:val="none" w:sz="0" w:space="0" w:color="auto"/>
        <w:bottom w:val="none" w:sz="0" w:space="0" w:color="auto"/>
        <w:right w:val="none" w:sz="0" w:space="0" w:color="auto"/>
      </w:divBdr>
    </w:div>
    <w:div w:id="1455370839">
      <w:bodyDiv w:val="1"/>
      <w:marLeft w:val="0"/>
      <w:marRight w:val="0"/>
      <w:marTop w:val="0"/>
      <w:marBottom w:val="0"/>
      <w:divBdr>
        <w:top w:val="none" w:sz="0" w:space="0" w:color="auto"/>
        <w:left w:val="none" w:sz="0" w:space="0" w:color="auto"/>
        <w:bottom w:val="none" w:sz="0" w:space="0" w:color="auto"/>
        <w:right w:val="none" w:sz="0" w:space="0" w:color="auto"/>
      </w:divBdr>
    </w:div>
    <w:div w:id="1464811967">
      <w:bodyDiv w:val="1"/>
      <w:marLeft w:val="0"/>
      <w:marRight w:val="0"/>
      <w:marTop w:val="0"/>
      <w:marBottom w:val="0"/>
      <w:divBdr>
        <w:top w:val="none" w:sz="0" w:space="0" w:color="auto"/>
        <w:left w:val="none" w:sz="0" w:space="0" w:color="auto"/>
        <w:bottom w:val="none" w:sz="0" w:space="0" w:color="auto"/>
        <w:right w:val="none" w:sz="0" w:space="0" w:color="auto"/>
      </w:divBdr>
    </w:div>
    <w:div w:id="1605918740">
      <w:bodyDiv w:val="1"/>
      <w:marLeft w:val="0"/>
      <w:marRight w:val="0"/>
      <w:marTop w:val="0"/>
      <w:marBottom w:val="0"/>
      <w:divBdr>
        <w:top w:val="none" w:sz="0" w:space="0" w:color="auto"/>
        <w:left w:val="none" w:sz="0" w:space="0" w:color="auto"/>
        <w:bottom w:val="none" w:sz="0" w:space="0" w:color="auto"/>
        <w:right w:val="none" w:sz="0" w:space="0" w:color="auto"/>
      </w:divBdr>
    </w:div>
    <w:div w:id="1672486893">
      <w:bodyDiv w:val="1"/>
      <w:marLeft w:val="0"/>
      <w:marRight w:val="0"/>
      <w:marTop w:val="0"/>
      <w:marBottom w:val="0"/>
      <w:divBdr>
        <w:top w:val="none" w:sz="0" w:space="0" w:color="auto"/>
        <w:left w:val="none" w:sz="0" w:space="0" w:color="auto"/>
        <w:bottom w:val="none" w:sz="0" w:space="0" w:color="auto"/>
        <w:right w:val="none" w:sz="0" w:space="0" w:color="auto"/>
      </w:divBdr>
    </w:div>
    <w:div w:id="1733238080">
      <w:bodyDiv w:val="1"/>
      <w:marLeft w:val="0"/>
      <w:marRight w:val="0"/>
      <w:marTop w:val="0"/>
      <w:marBottom w:val="0"/>
      <w:divBdr>
        <w:top w:val="none" w:sz="0" w:space="0" w:color="auto"/>
        <w:left w:val="none" w:sz="0" w:space="0" w:color="auto"/>
        <w:bottom w:val="none" w:sz="0" w:space="0" w:color="auto"/>
        <w:right w:val="none" w:sz="0" w:space="0" w:color="auto"/>
      </w:divBdr>
    </w:div>
    <w:div w:id="184014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598</Words>
  <Characters>3410</Characters>
  <Application>Microsoft Office Word</Application>
  <DocSecurity>0</DocSecurity>
  <Lines>28</Lines>
  <Paragraphs>7</Paragraphs>
  <ScaleCrop>false</ScaleCrop>
  <HeadingPairs>
    <vt:vector size="2" baseType="variant">
      <vt:variant>
        <vt:lpstr>제목</vt:lpstr>
      </vt:variant>
      <vt:variant>
        <vt:i4>1</vt:i4>
      </vt:variant>
    </vt:vector>
  </HeadingPairs>
  <TitlesOfParts>
    <vt:vector size="1" baseType="lpstr">
      <vt:lpstr/>
    </vt:vector>
  </TitlesOfParts>
  <Company>Hewlett-Packard Company</Company>
  <LinksUpToDate>false</LinksUpToDate>
  <CharactersWithSpaces>4001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newsleader</dc:creator>
  <cp:lastModifiedBy>owner</cp:lastModifiedBy>
  <cp:revision>2</cp:revision>
  <dcterms:created xsi:type="dcterms:W3CDTF">2019-10-07T06:12:00Z</dcterms:created>
  <dcterms:modified xsi:type="dcterms:W3CDTF">2019-10-07T06:12:00Z</dcterms:modified>
</cp:coreProperties>
</file>